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CF" w:rsidRDefault="00F164CF" w:rsidP="00F164CF">
      <w:pPr>
        <w:spacing w:line="320" w:lineRule="exact"/>
        <w:rPr>
          <w:rFonts w:eastAsia="標楷體" w:hAnsi="標楷體"/>
          <w:sz w:val="28"/>
          <w:szCs w:val="28"/>
          <w:lang w:eastAsia="zh-TW"/>
        </w:rPr>
      </w:pPr>
      <w:proofErr w:type="gramStart"/>
      <w:r>
        <w:rPr>
          <w:rFonts w:eastAsia="標楷體" w:hint="eastAsia"/>
          <w:sz w:val="28"/>
          <w:szCs w:val="28"/>
          <w:lang w:eastAsia="zh-TW"/>
        </w:rPr>
        <w:t>F</w:t>
      </w:r>
      <w:r w:rsidRPr="00900B5F">
        <w:rPr>
          <w:rFonts w:eastAsia="標楷體"/>
          <w:sz w:val="28"/>
          <w:szCs w:val="28"/>
          <w:lang w:eastAsia="zh-TW"/>
        </w:rPr>
        <w:t xml:space="preserve">.  </w:t>
      </w:r>
      <w:r>
        <w:rPr>
          <w:rFonts w:eastAsia="標楷體" w:hint="eastAsia"/>
          <w:sz w:val="28"/>
          <w:szCs w:val="28"/>
          <w:lang w:eastAsia="zh-TW"/>
        </w:rPr>
        <w:t>高分子摻合與複合材料</w:t>
      </w:r>
      <w:r w:rsidRPr="00900B5F">
        <w:rPr>
          <w:rFonts w:eastAsia="標楷體" w:hAnsi="標楷體"/>
          <w:sz w:val="28"/>
          <w:szCs w:val="28"/>
          <w:lang w:eastAsia="zh-TW"/>
        </w:rPr>
        <w:t>組</w:t>
      </w:r>
      <w:proofErr w:type="gramEnd"/>
      <w:r w:rsidRPr="00900B5F">
        <w:rPr>
          <w:rFonts w:eastAsia="標楷體"/>
          <w:sz w:val="28"/>
          <w:szCs w:val="28"/>
          <w:lang w:eastAsia="zh-TW"/>
        </w:rPr>
        <w:t xml:space="preserve">   </w:t>
      </w:r>
      <w:r w:rsidRPr="00900B5F">
        <w:rPr>
          <w:rFonts w:eastAsia="標楷體" w:hAnsi="標楷體"/>
          <w:sz w:val="28"/>
          <w:szCs w:val="28"/>
          <w:lang w:eastAsia="zh-TW"/>
        </w:rPr>
        <w:t>地點：</w:t>
      </w:r>
      <w:r w:rsidRPr="00443B71">
        <w:rPr>
          <w:rFonts w:eastAsia="標楷體" w:hAnsi="標楷體" w:hint="eastAsia"/>
          <w:sz w:val="28"/>
          <w:szCs w:val="28"/>
          <w:lang w:eastAsia="zh-TW"/>
        </w:rPr>
        <w:t>H206</w:t>
      </w:r>
      <w:r w:rsidRPr="00443B71">
        <w:rPr>
          <w:rFonts w:eastAsia="標楷體" w:hAnsi="標楷體" w:hint="eastAsia"/>
          <w:sz w:val="28"/>
          <w:szCs w:val="28"/>
          <w:lang w:eastAsia="zh-TW"/>
        </w:rPr>
        <w:t>教室</w:t>
      </w:r>
      <w:r>
        <w:rPr>
          <w:rFonts w:eastAsia="標楷體"/>
          <w:sz w:val="28"/>
          <w:szCs w:val="28"/>
          <w:lang w:eastAsia="zh-TW"/>
        </w:rPr>
        <w:t xml:space="preserve">       </w:t>
      </w:r>
      <w:r w:rsidRPr="00900B5F">
        <w:rPr>
          <w:rFonts w:eastAsia="標楷體"/>
          <w:sz w:val="28"/>
          <w:szCs w:val="28"/>
          <w:lang w:eastAsia="zh-TW"/>
        </w:rPr>
        <w:t xml:space="preserve"> 103</w:t>
      </w:r>
      <w:r w:rsidRPr="00900B5F">
        <w:rPr>
          <w:rFonts w:eastAsia="標楷體" w:hAnsi="標楷體"/>
          <w:sz w:val="28"/>
          <w:szCs w:val="28"/>
          <w:lang w:eastAsia="zh-TW"/>
        </w:rPr>
        <w:t>年</w:t>
      </w:r>
      <w:r w:rsidRPr="00900B5F">
        <w:rPr>
          <w:rFonts w:eastAsia="標楷體"/>
          <w:sz w:val="28"/>
          <w:szCs w:val="28"/>
          <w:lang w:eastAsia="zh-TW"/>
        </w:rPr>
        <w:t>1</w:t>
      </w:r>
      <w:r w:rsidRPr="00900B5F">
        <w:rPr>
          <w:rFonts w:eastAsia="標楷體" w:hAnsi="標楷體"/>
          <w:sz w:val="28"/>
          <w:szCs w:val="28"/>
          <w:lang w:eastAsia="zh-TW"/>
        </w:rPr>
        <w:t>月</w:t>
      </w:r>
      <w:r w:rsidRPr="00900B5F">
        <w:rPr>
          <w:rFonts w:eastAsia="標楷體"/>
          <w:sz w:val="28"/>
          <w:szCs w:val="28"/>
          <w:lang w:eastAsia="zh-TW"/>
        </w:rPr>
        <w:t>10</w:t>
      </w:r>
      <w:r w:rsidRPr="00900B5F">
        <w:rPr>
          <w:rFonts w:eastAsia="標楷體" w:hAnsi="標楷體"/>
          <w:sz w:val="28"/>
          <w:szCs w:val="28"/>
          <w:lang w:eastAsia="zh-TW"/>
        </w:rPr>
        <w:t>日</w:t>
      </w:r>
    </w:p>
    <w:p w:rsidR="00F164CF" w:rsidRPr="00900B5F" w:rsidRDefault="00F164CF" w:rsidP="00F164CF">
      <w:pPr>
        <w:spacing w:line="320" w:lineRule="exact"/>
        <w:rPr>
          <w:rFonts w:eastAsia="標楷體"/>
          <w:sz w:val="28"/>
          <w:szCs w:val="28"/>
          <w:lang w:eastAsia="zh-TW"/>
        </w:rPr>
      </w:pPr>
      <w:r w:rsidRPr="00900B5F">
        <w:rPr>
          <w:rFonts w:eastAsia="標楷體"/>
          <w:sz w:val="28"/>
          <w:szCs w:val="28"/>
          <w:lang w:eastAsia="zh-TW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08"/>
        <w:gridCol w:w="1440"/>
        <w:gridCol w:w="5231"/>
        <w:gridCol w:w="1560"/>
        <w:gridCol w:w="708"/>
      </w:tblGrid>
      <w:tr w:rsidR="00F164CF" w:rsidRPr="00900B5F" w:rsidTr="00716816">
        <w:tc>
          <w:tcPr>
            <w:tcW w:w="9747" w:type="dxa"/>
            <w:gridSpan w:val="5"/>
          </w:tcPr>
          <w:p w:rsidR="00F164CF" w:rsidRPr="00900B5F" w:rsidRDefault="00F164CF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 w:hAnsi="標楷體"/>
                <w:sz w:val="24"/>
                <w:lang w:eastAsia="zh-TW"/>
              </w:rPr>
              <w:t>主持人</w:t>
            </w:r>
            <w:r>
              <w:rPr>
                <w:rFonts w:eastAsia="標楷體" w:hAnsi="標楷體" w:hint="eastAsia"/>
                <w:sz w:val="24"/>
                <w:lang w:eastAsia="zh-TW"/>
              </w:rPr>
              <w:t xml:space="preserve"> </w:t>
            </w:r>
            <w:r>
              <w:rPr>
                <w:rFonts w:eastAsia="標楷體" w:hAnsi="標楷體" w:hint="eastAsia"/>
                <w:sz w:val="24"/>
                <w:lang w:eastAsia="zh-TW"/>
              </w:rPr>
              <w:t>蘇進成</w:t>
            </w:r>
            <w:r>
              <w:rPr>
                <w:rFonts w:eastAsia="標楷體" w:hAnsi="標楷體" w:hint="eastAsia"/>
                <w:sz w:val="24"/>
                <w:lang w:eastAsia="zh-TW"/>
              </w:rPr>
              <w:t xml:space="preserve"> </w:t>
            </w:r>
            <w:r>
              <w:rPr>
                <w:rFonts w:eastAsia="標楷體" w:hAnsi="標楷體" w:hint="eastAsia"/>
                <w:sz w:val="24"/>
                <w:lang w:eastAsia="zh-TW"/>
              </w:rPr>
              <w:t>教授</w:t>
            </w:r>
          </w:p>
        </w:tc>
      </w:tr>
      <w:tr w:rsidR="00F164CF" w:rsidRPr="00900B5F" w:rsidTr="00716816">
        <w:tc>
          <w:tcPr>
            <w:tcW w:w="808" w:type="dxa"/>
          </w:tcPr>
          <w:p w:rsidR="00F164CF" w:rsidRPr="00900B5F" w:rsidRDefault="00F164CF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 w:hAnsi="標楷體"/>
                <w:sz w:val="24"/>
                <w:lang w:eastAsia="zh-TW"/>
              </w:rPr>
              <w:t>編號</w:t>
            </w:r>
          </w:p>
        </w:tc>
        <w:tc>
          <w:tcPr>
            <w:tcW w:w="1440" w:type="dxa"/>
          </w:tcPr>
          <w:p w:rsidR="00F164CF" w:rsidRPr="00900B5F" w:rsidRDefault="00F164CF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 w:hAnsi="標楷體"/>
                <w:sz w:val="24"/>
                <w:lang w:eastAsia="zh-TW"/>
              </w:rPr>
              <w:t>時間</w:t>
            </w:r>
          </w:p>
        </w:tc>
        <w:tc>
          <w:tcPr>
            <w:tcW w:w="5231" w:type="dxa"/>
          </w:tcPr>
          <w:p w:rsidR="00F164CF" w:rsidRPr="00900B5F" w:rsidRDefault="00F164CF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 w:hAnsi="標楷體"/>
                <w:sz w:val="24"/>
                <w:lang w:eastAsia="zh-TW"/>
              </w:rPr>
              <w:t>論文題目</w:t>
            </w:r>
          </w:p>
        </w:tc>
        <w:tc>
          <w:tcPr>
            <w:tcW w:w="1560" w:type="dxa"/>
          </w:tcPr>
          <w:p w:rsidR="00F164CF" w:rsidRPr="00900B5F" w:rsidRDefault="00F164CF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 w:hAnsi="標楷體"/>
                <w:sz w:val="24"/>
                <w:lang w:eastAsia="zh-TW"/>
              </w:rPr>
              <w:t>報告者</w:t>
            </w:r>
          </w:p>
        </w:tc>
        <w:tc>
          <w:tcPr>
            <w:tcW w:w="708" w:type="dxa"/>
          </w:tcPr>
          <w:p w:rsidR="00F164CF" w:rsidRPr="00900B5F" w:rsidRDefault="00F164CF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 w:hAnsi="標楷體"/>
                <w:sz w:val="24"/>
                <w:lang w:eastAsia="zh-TW"/>
              </w:rPr>
              <w:t>頁碼</w:t>
            </w:r>
          </w:p>
        </w:tc>
      </w:tr>
      <w:tr w:rsidR="00F164CF" w:rsidRPr="00900B5F" w:rsidTr="00716816">
        <w:tc>
          <w:tcPr>
            <w:tcW w:w="808" w:type="dxa"/>
          </w:tcPr>
          <w:p w:rsidR="00F164CF" w:rsidRPr="00900B5F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>
              <w:rPr>
                <w:rFonts w:eastAsia="標楷體" w:hint="eastAsia"/>
                <w:sz w:val="24"/>
                <w:lang w:eastAsia="zh-TW"/>
              </w:rPr>
              <w:t>OF01</w:t>
            </w:r>
          </w:p>
        </w:tc>
        <w:tc>
          <w:tcPr>
            <w:tcW w:w="1440" w:type="dxa"/>
          </w:tcPr>
          <w:p w:rsidR="00F164CF" w:rsidRPr="00900B5F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/>
                <w:sz w:val="24"/>
                <w:lang w:eastAsia="zh-TW"/>
              </w:rPr>
              <w:t>11:00~11:</w:t>
            </w:r>
            <w:r>
              <w:rPr>
                <w:rFonts w:eastAsia="標楷體" w:hint="eastAsia"/>
                <w:sz w:val="24"/>
                <w:lang w:eastAsia="zh-TW"/>
              </w:rPr>
              <w:t>30</w:t>
            </w:r>
          </w:p>
        </w:tc>
        <w:tc>
          <w:tcPr>
            <w:tcW w:w="5231" w:type="dxa"/>
          </w:tcPr>
          <w:p w:rsidR="00F164CF" w:rsidRPr="000853CB" w:rsidRDefault="00F164CF" w:rsidP="00716816">
            <w:pPr>
              <w:pStyle w:val="a4"/>
              <w:spacing w:line="320" w:lineRule="exact"/>
              <w:rPr>
                <w:rFonts w:ascii="標楷體" w:eastAsia="標楷體" w:hAnsi="標楷體"/>
              </w:rPr>
            </w:pPr>
            <w:r w:rsidRPr="000853CB">
              <w:rPr>
                <w:rFonts w:ascii="標楷體" w:eastAsia="標楷體" w:hAnsi="標楷體" w:hint="eastAsia"/>
              </w:rPr>
              <w:t>碳奈米管的</w:t>
            </w:r>
            <w:proofErr w:type="gramStart"/>
            <w:r w:rsidRPr="000853CB">
              <w:rPr>
                <w:rFonts w:ascii="標楷體" w:eastAsia="標楷體" w:hAnsi="標楷體" w:hint="eastAsia"/>
              </w:rPr>
              <w:t>有機改質及</w:t>
            </w:r>
            <w:proofErr w:type="gramEnd"/>
            <w:r w:rsidRPr="000853CB">
              <w:rPr>
                <w:rFonts w:ascii="標楷體" w:eastAsia="標楷體" w:hAnsi="標楷體" w:hint="eastAsia"/>
              </w:rPr>
              <w:t>其複合材料應用</w:t>
            </w:r>
          </w:p>
        </w:tc>
        <w:tc>
          <w:tcPr>
            <w:tcW w:w="1560" w:type="dxa"/>
          </w:tcPr>
          <w:p w:rsidR="00F164CF" w:rsidRPr="0034330D" w:rsidRDefault="00F164CF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>
              <w:rPr>
                <w:rFonts w:eastAsia="標楷體" w:hint="eastAsia"/>
                <w:sz w:val="24"/>
                <w:lang w:eastAsia="zh-TW"/>
              </w:rPr>
              <w:t>劉英麟</w:t>
            </w:r>
            <w:r>
              <w:rPr>
                <w:rFonts w:eastAsia="標楷體" w:hAnsi="標楷體" w:hint="eastAsia"/>
                <w:sz w:val="24"/>
                <w:lang w:eastAsia="zh-TW"/>
              </w:rPr>
              <w:t>教授</w:t>
            </w:r>
          </w:p>
        </w:tc>
        <w:tc>
          <w:tcPr>
            <w:tcW w:w="708" w:type="dxa"/>
          </w:tcPr>
          <w:p w:rsidR="00F164CF" w:rsidRPr="00900B5F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</w:p>
        </w:tc>
      </w:tr>
      <w:tr w:rsidR="00F164CF" w:rsidRPr="00900B5F" w:rsidTr="00716816">
        <w:tc>
          <w:tcPr>
            <w:tcW w:w="808" w:type="dxa"/>
          </w:tcPr>
          <w:p w:rsidR="00F164CF" w:rsidRPr="00900B5F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>
              <w:rPr>
                <w:rFonts w:eastAsia="標楷體" w:hint="eastAsia"/>
                <w:sz w:val="24"/>
                <w:lang w:eastAsia="zh-TW"/>
              </w:rPr>
              <w:t>OF02</w:t>
            </w:r>
          </w:p>
        </w:tc>
        <w:tc>
          <w:tcPr>
            <w:tcW w:w="1440" w:type="dxa"/>
          </w:tcPr>
          <w:p w:rsidR="00F164CF" w:rsidRPr="00900B5F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/>
                <w:sz w:val="24"/>
                <w:lang w:eastAsia="zh-TW"/>
              </w:rPr>
              <w:t>11:30~11:45</w:t>
            </w:r>
          </w:p>
        </w:tc>
        <w:tc>
          <w:tcPr>
            <w:tcW w:w="5231" w:type="dxa"/>
            <w:shd w:val="clear" w:color="auto" w:fill="auto"/>
          </w:tcPr>
          <w:p w:rsidR="00F164CF" w:rsidRPr="00691EEE" w:rsidRDefault="00F164CF" w:rsidP="00716816">
            <w:pPr>
              <w:spacing w:line="320" w:lineRule="exact"/>
              <w:rPr>
                <w:rFonts w:eastAsia="新細明體"/>
                <w:sz w:val="24"/>
                <w:lang w:eastAsia="zh-TW"/>
              </w:rPr>
            </w:pPr>
            <w:r w:rsidRPr="00691EEE">
              <w:rPr>
                <w:sz w:val="24"/>
              </w:rPr>
              <w:t xml:space="preserve">Preparation and Properties of Amine-Functionalized </w:t>
            </w:r>
            <w:proofErr w:type="spellStart"/>
            <w:r w:rsidRPr="00691EEE">
              <w:rPr>
                <w:sz w:val="24"/>
              </w:rPr>
              <w:t>graphene</w:t>
            </w:r>
            <w:proofErr w:type="spellEnd"/>
            <w:r w:rsidRPr="00691EEE">
              <w:rPr>
                <w:sz w:val="24"/>
              </w:rPr>
              <w:t xml:space="preserve"> oxide polyimide composite films via in situ polymerization</w:t>
            </w:r>
          </w:p>
        </w:tc>
        <w:tc>
          <w:tcPr>
            <w:tcW w:w="1560" w:type="dxa"/>
            <w:shd w:val="clear" w:color="auto" w:fill="auto"/>
          </w:tcPr>
          <w:p w:rsidR="00F164CF" w:rsidRDefault="00F164CF" w:rsidP="007168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lang w:eastAsia="zh-TW"/>
              </w:rPr>
            </w:pPr>
          </w:p>
          <w:p w:rsidR="00F164CF" w:rsidRPr="00691EEE" w:rsidRDefault="00F164CF" w:rsidP="007168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691EEE">
              <w:rPr>
                <w:rFonts w:ascii="標楷體" w:eastAsia="標楷體" w:hAnsi="標楷體"/>
                <w:color w:val="000000"/>
                <w:sz w:val="24"/>
              </w:rPr>
              <w:t>廖韋豪</w:t>
            </w:r>
          </w:p>
          <w:p w:rsidR="00F164CF" w:rsidRPr="00691EEE" w:rsidRDefault="00F164CF" w:rsidP="0071681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shd w:val="clear" w:color="auto" w:fill="auto"/>
          </w:tcPr>
          <w:p w:rsidR="00F164CF" w:rsidRPr="005E2675" w:rsidRDefault="00F164CF" w:rsidP="00716816">
            <w:pPr>
              <w:spacing w:line="320" w:lineRule="exact"/>
              <w:rPr>
                <w:rFonts w:eastAsia="標楷體"/>
                <w:sz w:val="24"/>
                <w:highlight w:val="yellow"/>
                <w:lang w:eastAsia="zh-TW"/>
              </w:rPr>
            </w:pPr>
          </w:p>
        </w:tc>
      </w:tr>
      <w:tr w:rsidR="00F164CF" w:rsidRPr="00900B5F" w:rsidTr="00716816">
        <w:tc>
          <w:tcPr>
            <w:tcW w:w="808" w:type="dxa"/>
          </w:tcPr>
          <w:p w:rsidR="00F164CF" w:rsidRPr="00900B5F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>
              <w:rPr>
                <w:rFonts w:eastAsia="標楷體" w:hint="eastAsia"/>
                <w:sz w:val="24"/>
                <w:lang w:eastAsia="zh-TW"/>
              </w:rPr>
              <w:t>OF03</w:t>
            </w:r>
          </w:p>
        </w:tc>
        <w:tc>
          <w:tcPr>
            <w:tcW w:w="1440" w:type="dxa"/>
          </w:tcPr>
          <w:p w:rsidR="00F164CF" w:rsidRPr="00900B5F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/>
                <w:sz w:val="24"/>
                <w:lang w:eastAsia="zh-TW"/>
              </w:rPr>
              <w:t>11:45~12:00</w:t>
            </w:r>
          </w:p>
        </w:tc>
        <w:tc>
          <w:tcPr>
            <w:tcW w:w="5231" w:type="dxa"/>
            <w:shd w:val="clear" w:color="auto" w:fill="auto"/>
          </w:tcPr>
          <w:p w:rsidR="00F164CF" w:rsidRPr="000A1C06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0A1C06">
              <w:rPr>
                <w:rFonts w:eastAsia="標楷體"/>
                <w:sz w:val="24"/>
              </w:rPr>
              <w:t xml:space="preserve">The effect of different N-doped configurations of Nitrogen-Doped </w:t>
            </w:r>
            <w:proofErr w:type="spellStart"/>
            <w:r w:rsidRPr="000A1C06">
              <w:rPr>
                <w:rFonts w:eastAsia="標楷體"/>
                <w:sz w:val="24"/>
              </w:rPr>
              <w:t>Graphene</w:t>
            </w:r>
            <w:proofErr w:type="spellEnd"/>
            <w:r w:rsidRPr="000A1C06">
              <w:rPr>
                <w:rFonts w:eastAsia="標楷體"/>
                <w:sz w:val="24"/>
              </w:rPr>
              <w:t xml:space="preserve"> on the Simultaneous Detection of Uric acid, Dopamine and Ascorbic Acid</w:t>
            </w:r>
          </w:p>
        </w:tc>
        <w:tc>
          <w:tcPr>
            <w:tcW w:w="1560" w:type="dxa"/>
            <w:shd w:val="clear" w:color="auto" w:fill="auto"/>
          </w:tcPr>
          <w:p w:rsidR="00F164CF" w:rsidRPr="000A1C06" w:rsidRDefault="00F164CF" w:rsidP="00716816">
            <w:pPr>
              <w:spacing w:line="320" w:lineRule="exact"/>
              <w:jc w:val="center"/>
              <w:rPr>
                <w:rFonts w:eastAsia="標楷體"/>
                <w:color w:val="000000"/>
                <w:sz w:val="24"/>
              </w:rPr>
            </w:pPr>
            <w:r w:rsidRPr="000A1C06">
              <w:rPr>
                <w:rFonts w:eastAsia="標楷體" w:hAnsi="標楷體"/>
                <w:color w:val="000000"/>
                <w:sz w:val="24"/>
              </w:rPr>
              <w:t>李仕明</w:t>
            </w:r>
          </w:p>
          <w:p w:rsidR="00F164CF" w:rsidRPr="000A1C06" w:rsidRDefault="00F164CF" w:rsidP="00716816">
            <w:pPr>
              <w:spacing w:line="320" w:lineRule="exact"/>
              <w:jc w:val="center"/>
              <w:rPr>
                <w:rFonts w:eastAsia="標楷體"/>
                <w:sz w:val="24"/>
                <w:highlight w:val="yellow"/>
                <w:lang w:eastAsia="zh-TW"/>
              </w:rPr>
            </w:pPr>
          </w:p>
        </w:tc>
        <w:tc>
          <w:tcPr>
            <w:tcW w:w="708" w:type="dxa"/>
            <w:shd w:val="clear" w:color="auto" w:fill="auto"/>
          </w:tcPr>
          <w:p w:rsidR="00F164CF" w:rsidRPr="005E2675" w:rsidRDefault="00F164CF" w:rsidP="00716816">
            <w:pPr>
              <w:spacing w:line="320" w:lineRule="exact"/>
              <w:rPr>
                <w:rFonts w:eastAsia="標楷體"/>
                <w:sz w:val="24"/>
                <w:highlight w:val="yellow"/>
                <w:lang w:eastAsia="zh-TW"/>
              </w:rPr>
            </w:pPr>
          </w:p>
        </w:tc>
      </w:tr>
      <w:tr w:rsidR="00F164CF" w:rsidRPr="00900B5F" w:rsidTr="00716816">
        <w:tc>
          <w:tcPr>
            <w:tcW w:w="808" w:type="dxa"/>
          </w:tcPr>
          <w:p w:rsidR="00F164CF" w:rsidRPr="00900B5F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</w:p>
        </w:tc>
        <w:tc>
          <w:tcPr>
            <w:tcW w:w="1440" w:type="dxa"/>
          </w:tcPr>
          <w:p w:rsidR="00F164CF" w:rsidRPr="00900B5F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/>
                <w:sz w:val="24"/>
                <w:lang w:eastAsia="zh-TW"/>
              </w:rPr>
              <w:t>12:00~12:15</w:t>
            </w:r>
          </w:p>
        </w:tc>
        <w:tc>
          <w:tcPr>
            <w:tcW w:w="5231" w:type="dxa"/>
            <w:shd w:val="clear" w:color="auto" w:fill="auto"/>
          </w:tcPr>
          <w:p w:rsidR="00F164CF" w:rsidRPr="00691EEE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</w:p>
        </w:tc>
        <w:tc>
          <w:tcPr>
            <w:tcW w:w="1560" w:type="dxa"/>
            <w:shd w:val="clear" w:color="auto" w:fill="auto"/>
          </w:tcPr>
          <w:p w:rsidR="00F164CF" w:rsidRPr="00691EEE" w:rsidRDefault="00F164CF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</w:p>
        </w:tc>
        <w:tc>
          <w:tcPr>
            <w:tcW w:w="708" w:type="dxa"/>
            <w:shd w:val="clear" w:color="auto" w:fill="auto"/>
          </w:tcPr>
          <w:p w:rsidR="00F164CF" w:rsidRPr="005E2675" w:rsidRDefault="00F164CF" w:rsidP="00716816">
            <w:pPr>
              <w:spacing w:line="320" w:lineRule="exact"/>
              <w:rPr>
                <w:rFonts w:eastAsia="標楷體"/>
                <w:sz w:val="24"/>
                <w:highlight w:val="yellow"/>
                <w:lang w:eastAsia="zh-TW"/>
              </w:rPr>
            </w:pPr>
          </w:p>
        </w:tc>
      </w:tr>
      <w:tr w:rsidR="00F164CF" w:rsidRPr="00900B5F" w:rsidTr="00716816">
        <w:tc>
          <w:tcPr>
            <w:tcW w:w="9747" w:type="dxa"/>
            <w:gridSpan w:val="5"/>
          </w:tcPr>
          <w:p w:rsidR="00F164CF" w:rsidRPr="00900B5F" w:rsidRDefault="00F164CF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 w:hAnsi="標楷體"/>
                <w:sz w:val="24"/>
                <w:lang w:eastAsia="zh-TW"/>
              </w:rPr>
              <w:t>主持人</w:t>
            </w:r>
            <w:r>
              <w:rPr>
                <w:rFonts w:eastAsia="標楷體" w:hAnsi="標楷體" w:hint="eastAsia"/>
                <w:sz w:val="24"/>
                <w:lang w:eastAsia="zh-TW"/>
              </w:rPr>
              <w:t>劉英麟</w:t>
            </w:r>
            <w:r>
              <w:rPr>
                <w:rFonts w:eastAsia="標楷體" w:hAnsi="標楷體" w:hint="eastAsia"/>
                <w:sz w:val="24"/>
                <w:lang w:eastAsia="zh-TW"/>
              </w:rPr>
              <w:t xml:space="preserve"> </w:t>
            </w:r>
            <w:r>
              <w:rPr>
                <w:rFonts w:eastAsia="標楷體" w:hAnsi="標楷體" w:hint="eastAsia"/>
                <w:sz w:val="24"/>
                <w:lang w:eastAsia="zh-TW"/>
              </w:rPr>
              <w:t>教授</w:t>
            </w:r>
          </w:p>
        </w:tc>
      </w:tr>
      <w:tr w:rsidR="00F164CF" w:rsidRPr="00900B5F" w:rsidTr="00716816">
        <w:tc>
          <w:tcPr>
            <w:tcW w:w="808" w:type="dxa"/>
          </w:tcPr>
          <w:p w:rsidR="00F164CF" w:rsidRPr="00900B5F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>
              <w:rPr>
                <w:rFonts w:eastAsia="標楷體" w:hint="eastAsia"/>
                <w:sz w:val="24"/>
                <w:lang w:eastAsia="zh-TW"/>
              </w:rPr>
              <w:t>OF04</w:t>
            </w:r>
          </w:p>
        </w:tc>
        <w:tc>
          <w:tcPr>
            <w:tcW w:w="1440" w:type="dxa"/>
          </w:tcPr>
          <w:p w:rsidR="00F164CF" w:rsidRPr="00900B5F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>
              <w:rPr>
                <w:rFonts w:eastAsia="標楷體"/>
                <w:sz w:val="24"/>
                <w:lang w:eastAsia="zh-TW"/>
              </w:rPr>
              <w:t>13:30~1</w:t>
            </w:r>
            <w:r>
              <w:rPr>
                <w:rFonts w:eastAsia="標楷體" w:hint="eastAsia"/>
                <w:sz w:val="24"/>
                <w:lang w:eastAsia="zh-TW"/>
              </w:rPr>
              <w:t>3</w:t>
            </w:r>
            <w:r w:rsidRPr="00900B5F">
              <w:rPr>
                <w:rFonts w:eastAsia="標楷體"/>
                <w:sz w:val="24"/>
                <w:lang w:eastAsia="zh-TW"/>
              </w:rPr>
              <w:t>:</w:t>
            </w:r>
            <w:r>
              <w:rPr>
                <w:rFonts w:eastAsia="標楷體" w:hint="eastAsia"/>
                <w:sz w:val="24"/>
                <w:lang w:eastAsia="zh-TW"/>
              </w:rPr>
              <w:t>45</w:t>
            </w:r>
          </w:p>
        </w:tc>
        <w:tc>
          <w:tcPr>
            <w:tcW w:w="5231" w:type="dxa"/>
          </w:tcPr>
          <w:p w:rsidR="00F164CF" w:rsidRPr="00691EEE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691EEE">
              <w:rPr>
                <w:rFonts w:eastAsia="標楷體" w:hAnsi="標楷體"/>
                <w:sz w:val="24"/>
                <w:lang w:eastAsia="zh-TW"/>
              </w:rPr>
              <w:t>原位聚合法製備</w:t>
            </w:r>
            <w:proofErr w:type="gramStart"/>
            <w:r w:rsidRPr="00691EEE">
              <w:rPr>
                <w:rFonts w:eastAsia="標楷體" w:hAnsi="標楷體"/>
                <w:sz w:val="24"/>
                <w:lang w:eastAsia="zh-TW"/>
              </w:rPr>
              <w:t>聚鄰甲氧基苯</w:t>
            </w:r>
            <w:proofErr w:type="gramEnd"/>
            <w:r w:rsidRPr="00691EEE">
              <w:rPr>
                <w:rFonts w:eastAsia="標楷體" w:hAnsi="標楷體"/>
                <w:sz w:val="24"/>
                <w:lang w:eastAsia="zh-TW"/>
              </w:rPr>
              <w:t>胺</w:t>
            </w:r>
            <w:r w:rsidRPr="00691EEE">
              <w:rPr>
                <w:rFonts w:eastAsia="標楷體"/>
                <w:sz w:val="24"/>
                <w:lang w:eastAsia="zh-TW"/>
              </w:rPr>
              <w:t>-</w:t>
            </w:r>
            <w:r w:rsidRPr="00691EEE">
              <w:rPr>
                <w:rFonts w:eastAsia="標楷體" w:hAnsi="標楷體"/>
                <w:sz w:val="24"/>
                <w:lang w:eastAsia="zh-TW"/>
              </w:rPr>
              <w:t>石墨</w:t>
            </w:r>
            <w:proofErr w:type="gramStart"/>
            <w:r w:rsidRPr="00691EEE">
              <w:rPr>
                <w:rFonts w:eastAsia="標楷體" w:hAnsi="標楷體"/>
                <w:sz w:val="24"/>
                <w:lang w:eastAsia="zh-TW"/>
              </w:rPr>
              <w:t>烯</w:t>
            </w:r>
            <w:proofErr w:type="gramEnd"/>
            <w:r w:rsidRPr="00691EEE">
              <w:rPr>
                <w:rFonts w:eastAsia="標楷體" w:hAnsi="標楷體"/>
                <w:sz w:val="24"/>
                <w:lang w:eastAsia="zh-TW"/>
              </w:rPr>
              <w:t>奈米複合材料之性質研究</w:t>
            </w:r>
          </w:p>
        </w:tc>
        <w:tc>
          <w:tcPr>
            <w:tcW w:w="1560" w:type="dxa"/>
          </w:tcPr>
          <w:p w:rsidR="00F164CF" w:rsidRPr="00691EEE" w:rsidRDefault="00F164CF" w:rsidP="00716816">
            <w:pPr>
              <w:spacing w:line="320" w:lineRule="exact"/>
              <w:jc w:val="center"/>
              <w:rPr>
                <w:rFonts w:eastAsia="標楷體"/>
                <w:color w:val="000000"/>
                <w:sz w:val="24"/>
              </w:rPr>
            </w:pPr>
            <w:r w:rsidRPr="00691EEE">
              <w:rPr>
                <w:rFonts w:eastAsia="標楷體" w:hAnsi="標楷體"/>
                <w:color w:val="000000"/>
                <w:sz w:val="24"/>
              </w:rPr>
              <w:t>鄧懿讓</w:t>
            </w:r>
          </w:p>
          <w:p w:rsidR="00F164CF" w:rsidRPr="00691EEE" w:rsidRDefault="00F164CF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</w:p>
        </w:tc>
        <w:tc>
          <w:tcPr>
            <w:tcW w:w="708" w:type="dxa"/>
          </w:tcPr>
          <w:p w:rsidR="00F164CF" w:rsidRPr="00900B5F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</w:p>
        </w:tc>
      </w:tr>
      <w:tr w:rsidR="00F164CF" w:rsidRPr="00900B5F" w:rsidTr="00716816">
        <w:tc>
          <w:tcPr>
            <w:tcW w:w="808" w:type="dxa"/>
          </w:tcPr>
          <w:p w:rsidR="00F164CF" w:rsidRPr="00900B5F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>
              <w:rPr>
                <w:rFonts w:eastAsia="標楷體" w:hint="eastAsia"/>
                <w:sz w:val="24"/>
                <w:lang w:eastAsia="zh-TW"/>
              </w:rPr>
              <w:t>OF05</w:t>
            </w:r>
          </w:p>
        </w:tc>
        <w:tc>
          <w:tcPr>
            <w:tcW w:w="1440" w:type="dxa"/>
          </w:tcPr>
          <w:p w:rsidR="00F164CF" w:rsidRPr="00900B5F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>
              <w:rPr>
                <w:rFonts w:eastAsia="標楷體" w:hint="eastAsia"/>
                <w:sz w:val="24"/>
                <w:lang w:eastAsia="zh-TW"/>
              </w:rPr>
              <w:t>13:45~14:00</w:t>
            </w:r>
          </w:p>
        </w:tc>
        <w:tc>
          <w:tcPr>
            <w:tcW w:w="5231" w:type="dxa"/>
            <w:shd w:val="clear" w:color="auto" w:fill="auto"/>
          </w:tcPr>
          <w:p w:rsidR="00F164CF" w:rsidRPr="00691EEE" w:rsidRDefault="00F164CF" w:rsidP="00716816">
            <w:pPr>
              <w:spacing w:line="320" w:lineRule="exact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691EEE">
              <w:rPr>
                <w:rFonts w:ascii="標楷體" w:eastAsia="標楷體" w:hAnsi="標楷體" w:hint="eastAsia"/>
                <w:sz w:val="24"/>
                <w:lang w:eastAsia="zh-TW"/>
              </w:rPr>
              <w:t>藉由非</w:t>
            </w:r>
            <w:proofErr w:type="gramStart"/>
            <w:r w:rsidRPr="00691EEE">
              <w:rPr>
                <w:rFonts w:ascii="標楷體" w:eastAsia="標楷體" w:hAnsi="標楷體" w:hint="eastAsia"/>
                <w:sz w:val="24"/>
                <w:lang w:eastAsia="zh-TW"/>
              </w:rPr>
              <w:t>共價鍵作</w:t>
            </w:r>
            <w:proofErr w:type="gramEnd"/>
            <w:r w:rsidRPr="00691EEE">
              <w:rPr>
                <w:rFonts w:ascii="標楷體" w:eastAsia="標楷體" w:hAnsi="標楷體" w:hint="eastAsia"/>
                <w:sz w:val="24"/>
                <w:lang w:eastAsia="zh-TW"/>
              </w:rPr>
              <w:t>用力製備</w:t>
            </w:r>
            <w:proofErr w:type="gramStart"/>
            <w:r w:rsidRPr="00691EEE">
              <w:rPr>
                <w:rFonts w:ascii="標楷體" w:eastAsia="標楷體" w:hAnsi="標楷體" w:hint="eastAsia"/>
                <w:sz w:val="24"/>
                <w:lang w:eastAsia="zh-TW"/>
              </w:rPr>
              <w:t>聚氧代氮代苯并</w:t>
            </w:r>
            <w:proofErr w:type="gramEnd"/>
            <w:r w:rsidRPr="00691EEE">
              <w:rPr>
                <w:rFonts w:ascii="標楷體" w:eastAsia="標楷體" w:hAnsi="標楷體" w:hint="eastAsia"/>
                <w:sz w:val="24"/>
                <w:lang w:eastAsia="zh-TW"/>
              </w:rPr>
              <w:t>環己烷</w:t>
            </w:r>
            <w:r w:rsidRPr="00691EEE">
              <w:rPr>
                <w:rFonts w:ascii="標楷體" w:eastAsia="標楷體" w:hAnsi="標楷體"/>
                <w:sz w:val="24"/>
                <w:lang w:eastAsia="zh-TW"/>
              </w:rPr>
              <w:t xml:space="preserve"> </w:t>
            </w:r>
            <w:proofErr w:type="gramStart"/>
            <w:r w:rsidRPr="00691EEE">
              <w:rPr>
                <w:rFonts w:ascii="標楷體" w:eastAsia="標楷體" w:hAnsi="標楷體" w:hint="eastAsia"/>
                <w:sz w:val="24"/>
                <w:lang w:eastAsia="zh-TW"/>
              </w:rPr>
              <w:t>單壁碳管</w:t>
            </w:r>
            <w:proofErr w:type="gramEnd"/>
            <w:r w:rsidRPr="00691EEE">
              <w:rPr>
                <w:rFonts w:ascii="標楷體" w:eastAsia="標楷體" w:hAnsi="標楷體" w:hint="eastAsia"/>
                <w:sz w:val="24"/>
                <w:lang w:eastAsia="zh-TW"/>
              </w:rPr>
              <w:t>複合材料</w:t>
            </w:r>
          </w:p>
        </w:tc>
        <w:tc>
          <w:tcPr>
            <w:tcW w:w="1560" w:type="dxa"/>
            <w:shd w:val="clear" w:color="auto" w:fill="auto"/>
          </w:tcPr>
          <w:p w:rsidR="00F164CF" w:rsidRPr="00691EEE" w:rsidRDefault="00F164CF" w:rsidP="007168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691EEE">
              <w:rPr>
                <w:rFonts w:ascii="標楷體" w:eastAsia="標楷體" w:hAnsi="標楷體"/>
                <w:color w:val="000000"/>
                <w:sz w:val="24"/>
              </w:rPr>
              <w:t>楊智喬</w:t>
            </w:r>
          </w:p>
          <w:p w:rsidR="00F164CF" w:rsidRPr="00691EEE" w:rsidRDefault="00F164CF" w:rsidP="0071681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08" w:type="dxa"/>
            <w:shd w:val="clear" w:color="auto" w:fill="auto"/>
          </w:tcPr>
          <w:p w:rsidR="00F164CF" w:rsidRPr="005E2675" w:rsidRDefault="00F164CF" w:rsidP="00716816">
            <w:pPr>
              <w:spacing w:line="320" w:lineRule="exact"/>
              <w:rPr>
                <w:rFonts w:eastAsia="標楷體"/>
                <w:sz w:val="24"/>
                <w:highlight w:val="yellow"/>
                <w:lang w:eastAsia="zh-TW"/>
              </w:rPr>
            </w:pPr>
          </w:p>
        </w:tc>
      </w:tr>
      <w:tr w:rsidR="00F164CF" w:rsidRPr="00900B5F" w:rsidTr="00716816">
        <w:tc>
          <w:tcPr>
            <w:tcW w:w="808" w:type="dxa"/>
          </w:tcPr>
          <w:p w:rsidR="00F164CF" w:rsidRPr="00900B5F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>
              <w:rPr>
                <w:rFonts w:eastAsia="標楷體" w:hint="eastAsia"/>
                <w:sz w:val="24"/>
                <w:lang w:eastAsia="zh-TW"/>
              </w:rPr>
              <w:t>OF06</w:t>
            </w:r>
          </w:p>
        </w:tc>
        <w:tc>
          <w:tcPr>
            <w:tcW w:w="1440" w:type="dxa"/>
          </w:tcPr>
          <w:p w:rsidR="00F164CF" w:rsidRPr="00900B5F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/>
                <w:sz w:val="24"/>
                <w:lang w:eastAsia="zh-TW"/>
              </w:rPr>
              <w:t>14:00~14:15</w:t>
            </w:r>
          </w:p>
        </w:tc>
        <w:tc>
          <w:tcPr>
            <w:tcW w:w="5231" w:type="dxa"/>
            <w:shd w:val="clear" w:color="auto" w:fill="auto"/>
          </w:tcPr>
          <w:p w:rsidR="00F164CF" w:rsidRPr="00691EEE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691EEE">
              <w:rPr>
                <w:rFonts w:eastAsia="標楷體"/>
                <w:sz w:val="24"/>
              </w:rPr>
              <w:t xml:space="preserve">Preparation and electromagnetic interference shielding effectiveness of </w:t>
            </w:r>
            <w:proofErr w:type="spellStart"/>
            <w:r w:rsidRPr="00691EEE">
              <w:rPr>
                <w:rFonts w:eastAsia="標楷體"/>
                <w:sz w:val="24"/>
              </w:rPr>
              <w:t>graphene</w:t>
            </w:r>
            <w:proofErr w:type="spellEnd"/>
            <w:r w:rsidRPr="00691EEE">
              <w:rPr>
                <w:rFonts w:eastAsia="標楷體"/>
                <w:sz w:val="24"/>
              </w:rPr>
              <w:t xml:space="preserve"> </w:t>
            </w:r>
            <w:proofErr w:type="spellStart"/>
            <w:r w:rsidRPr="00691EEE">
              <w:rPr>
                <w:rFonts w:eastAsia="標楷體"/>
                <w:sz w:val="24"/>
              </w:rPr>
              <w:t>nanosheet</w:t>
            </w:r>
            <w:proofErr w:type="spellEnd"/>
            <w:r>
              <w:rPr>
                <w:rFonts w:eastAsia="標楷體" w:hint="eastAsia"/>
                <w:sz w:val="24"/>
                <w:lang w:eastAsia="zh-TW"/>
              </w:rPr>
              <w:t xml:space="preserve"> </w:t>
            </w:r>
            <w:r w:rsidRPr="00691EEE">
              <w:rPr>
                <w:rFonts w:eastAsia="標楷體"/>
                <w:sz w:val="24"/>
              </w:rPr>
              <w:t>water-born polyurethane composites</w:t>
            </w:r>
          </w:p>
        </w:tc>
        <w:tc>
          <w:tcPr>
            <w:tcW w:w="1560" w:type="dxa"/>
            <w:shd w:val="clear" w:color="auto" w:fill="auto"/>
          </w:tcPr>
          <w:p w:rsidR="00F164CF" w:rsidRPr="00691EEE" w:rsidRDefault="00F164CF" w:rsidP="00716816">
            <w:pPr>
              <w:spacing w:line="320" w:lineRule="exact"/>
              <w:jc w:val="center"/>
              <w:rPr>
                <w:rFonts w:eastAsia="標楷體"/>
                <w:color w:val="000000"/>
                <w:sz w:val="24"/>
              </w:rPr>
            </w:pPr>
            <w:r w:rsidRPr="00691EEE">
              <w:rPr>
                <w:rFonts w:eastAsia="標楷體" w:hAnsi="標楷體"/>
                <w:color w:val="000000"/>
                <w:sz w:val="24"/>
              </w:rPr>
              <w:t>蕭勝聰</w:t>
            </w:r>
          </w:p>
          <w:p w:rsidR="00F164CF" w:rsidRPr="00691EEE" w:rsidRDefault="00F164CF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</w:p>
        </w:tc>
        <w:tc>
          <w:tcPr>
            <w:tcW w:w="708" w:type="dxa"/>
            <w:shd w:val="clear" w:color="auto" w:fill="auto"/>
          </w:tcPr>
          <w:p w:rsidR="00F164CF" w:rsidRPr="005E2675" w:rsidRDefault="00F164CF" w:rsidP="00716816">
            <w:pPr>
              <w:spacing w:line="320" w:lineRule="exact"/>
              <w:rPr>
                <w:rFonts w:eastAsia="標楷體"/>
                <w:sz w:val="24"/>
                <w:highlight w:val="yellow"/>
                <w:lang w:eastAsia="zh-TW"/>
              </w:rPr>
            </w:pPr>
          </w:p>
        </w:tc>
      </w:tr>
      <w:tr w:rsidR="00F164CF" w:rsidRPr="00900B5F" w:rsidTr="00716816">
        <w:tc>
          <w:tcPr>
            <w:tcW w:w="808" w:type="dxa"/>
          </w:tcPr>
          <w:p w:rsidR="00F164CF" w:rsidRPr="00900B5F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>
              <w:rPr>
                <w:rFonts w:eastAsia="標楷體" w:hint="eastAsia"/>
                <w:sz w:val="24"/>
                <w:lang w:eastAsia="zh-TW"/>
              </w:rPr>
              <w:t>OF07</w:t>
            </w:r>
          </w:p>
        </w:tc>
        <w:tc>
          <w:tcPr>
            <w:tcW w:w="1440" w:type="dxa"/>
          </w:tcPr>
          <w:p w:rsidR="00F164CF" w:rsidRPr="00900B5F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/>
                <w:sz w:val="24"/>
                <w:lang w:eastAsia="zh-TW"/>
              </w:rPr>
              <w:t>14:15~14:30</w:t>
            </w:r>
          </w:p>
        </w:tc>
        <w:tc>
          <w:tcPr>
            <w:tcW w:w="5231" w:type="dxa"/>
            <w:shd w:val="clear" w:color="auto" w:fill="auto"/>
          </w:tcPr>
          <w:p w:rsidR="00F164CF" w:rsidRPr="00691EEE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proofErr w:type="gramStart"/>
            <w:r w:rsidRPr="00691EEE">
              <w:rPr>
                <w:rFonts w:eastAsia="標楷體" w:hAnsi="標楷體"/>
                <w:sz w:val="24"/>
                <w:lang w:eastAsia="zh-TW"/>
              </w:rPr>
              <w:t>改質氧化</w:t>
            </w:r>
            <w:proofErr w:type="gramEnd"/>
            <w:r w:rsidRPr="00691EEE">
              <w:rPr>
                <w:rFonts w:eastAsia="標楷體" w:hAnsi="標楷體"/>
                <w:sz w:val="24"/>
                <w:lang w:eastAsia="zh-TW"/>
              </w:rPr>
              <w:t>石墨烯</w:t>
            </w:r>
            <w:r w:rsidRPr="00691EEE">
              <w:rPr>
                <w:rFonts w:eastAsia="標楷體"/>
                <w:sz w:val="24"/>
                <w:lang w:eastAsia="zh-TW"/>
              </w:rPr>
              <w:t xml:space="preserve"> </w:t>
            </w:r>
            <w:r w:rsidRPr="00691EEE">
              <w:rPr>
                <w:rFonts w:eastAsia="標楷體" w:hAnsi="標楷體"/>
                <w:sz w:val="24"/>
                <w:lang w:eastAsia="zh-TW"/>
              </w:rPr>
              <w:t>聚醯胺</w:t>
            </w:r>
            <w:r w:rsidRPr="00691EEE">
              <w:rPr>
                <w:rFonts w:eastAsia="標楷體"/>
                <w:sz w:val="24"/>
                <w:lang w:eastAsia="zh-TW"/>
              </w:rPr>
              <w:t>6</w:t>
            </w:r>
            <w:r w:rsidRPr="00691EEE">
              <w:rPr>
                <w:rFonts w:eastAsia="標楷體" w:hAnsi="標楷體"/>
                <w:sz w:val="24"/>
                <w:lang w:eastAsia="zh-TW"/>
              </w:rPr>
              <w:t>複合材料製備與功能性之研究</w:t>
            </w:r>
          </w:p>
        </w:tc>
        <w:tc>
          <w:tcPr>
            <w:tcW w:w="1560" w:type="dxa"/>
            <w:shd w:val="clear" w:color="auto" w:fill="auto"/>
          </w:tcPr>
          <w:p w:rsidR="00F164CF" w:rsidRPr="00691EEE" w:rsidRDefault="00F164CF" w:rsidP="00716816">
            <w:pPr>
              <w:spacing w:line="320" w:lineRule="exact"/>
              <w:jc w:val="center"/>
              <w:rPr>
                <w:rFonts w:eastAsia="標楷體"/>
                <w:color w:val="000000"/>
                <w:sz w:val="24"/>
              </w:rPr>
            </w:pPr>
            <w:r w:rsidRPr="00691EEE">
              <w:rPr>
                <w:rFonts w:eastAsia="標楷體" w:hAnsi="標楷體"/>
                <w:color w:val="000000"/>
                <w:sz w:val="24"/>
              </w:rPr>
              <w:t>許貿祈</w:t>
            </w:r>
          </w:p>
          <w:p w:rsidR="00F164CF" w:rsidRPr="00691EEE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</w:p>
        </w:tc>
        <w:tc>
          <w:tcPr>
            <w:tcW w:w="708" w:type="dxa"/>
            <w:shd w:val="clear" w:color="auto" w:fill="auto"/>
          </w:tcPr>
          <w:p w:rsidR="00F164CF" w:rsidRPr="005E2675" w:rsidRDefault="00F164CF" w:rsidP="00716816">
            <w:pPr>
              <w:spacing w:line="320" w:lineRule="exact"/>
              <w:rPr>
                <w:rFonts w:eastAsia="標楷體"/>
                <w:sz w:val="24"/>
                <w:highlight w:val="yellow"/>
                <w:lang w:eastAsia="zh-TW"/>
              </w:rPr>
            </w:pPr>
          </w:p>
        </w:tc>
      </w:tr>
      <w:tr w:rsidR="00F164CF" w:rsidRPr="00900B5F" w:rsidTr="00716816">
        <w:tc>
          <w:tcPr>
            <w:tcW w:w="808" w:type="dxa"/>
          </w:tcPr>
          <w:p w:rsidR="00F164CF" w:rsidRPr="00900B5F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>
              <w:rPr>
                <w:rFonts w:eastAsia="標楷體" w:hint="eastAsia"/>
                <w:sz w:val="24"/>
                <w:lang w:eastAsia="zh-TW"/>
              </w:rPr>
              <w:t>OF08</w:t>
            </w:r>
          </w:p>
        </w:tc>
        <w:tc>
          <w:tcPr>
            <w:tcW w:w="1440" w:type="dxa"/>
          </w:tcPr>
          <w:p w:rsidR="00F164CF" w:rsidRPr="00900B5F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/>
                <w:sz w:val="24"/>
                <w:lang w:eastAsia="zh-TW"/>
              </w:rPr>
              <w:t>14:30~14:45</w:t>
            </w:r>
          </w:p>
        </w:tc>
        <w:tc>
          <w:tcPr>
            <w:tcW w:w="5231" w:type="dxa"/>
            <w:shd w:val="clear" w:color="auto" w:fill="auto"/>
          </w:tcPr>
          <w:p w:rsidR="00F164CF" w:rsidRPr="000A1C06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0A1C06">
              <w:rPr>
                <w:rFonts w:eastAsia="標楷體"/>
                <w:sz w:val="24"/>
              </w:rPr>
              <w:t xml:space="preserve">UV-curing hydrophobic PMMA </w:t>
            </w:r>
            <w:proofErr w:type="spellStart"/>
            <w:r w:rsidRPr="000A1C06">
              <w:rPr>
                <w:rFonts w:eastAsia="標楷體"/>
                <w:sz w:val="24"/>
              </w:rPr>
              <w:t>Graphene</w:t>
            </w:r>
            <w:proofErr w:type="spellEnd"/>
            <w:r w:rsidRPr="000A1C06">
              <w:rPr>
                <w:rFonts w:eastAsia="標楷體"/>
                <w:sz w:val="24"/>
              </w:rPr>
              <w:t xml:space="preserve"> nanocomposites for anticorrosion in CRS</w:t>
            </w:r>
          </w:p>
        </w:tc>
        <w:tc>
          <w:tcPr>
            <w:tcW w:w="1560" w:type="dxa"/>
            <w:shd w:val="clear" w:color="auto" w:fill="auto"/>
          </w:tcPr>
          <w:p w:rsidR="00F164CF" w:rsidRPr="000A1C06" w:rsidRDefault="00F164CF" w:rsidP="00716816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0A1C06">
              <w:rPr>
                <w:rFonts w:eastAsia="標楷體" w:hAnsi="標楷體"/>
                <w:color w:val="000000" w:themeColor="text1"/>
                <w:sz w:val="24"/>
              </w:rPr>
              <w:t>紀威甫</w:t>
            </w:r>
          </w:p>
          <w:p w:rsidR="00F164CF" w:rsidRPr="000A1C06" w:rsidRDefault="00F164CF" w:rsidP="00716816">
            <w:pPr>
              <w:spacing w:line="320" w:lineRule="exact"/>
              <w:jc w:val="center"/>
              <w:rPr>
                <w:rFonts w:eastAsia="標楷體"/>
                <w:color w:val="FF0000"/>
                <w:sz w:val="24"/>
                <w:lang w:eastAsia="zh-TW"/>
              </w:rPr>
            </w:pPr>
          </w:p>
        </w:tc>
        <w:tc>
          <w:tcPr>
            <w:tcW w:w="708" w:type="dxa"/>
            <w:shd w:val="clear" w:color="auto" w:fill="auto"/>
          </w:tcPr>
          <w:p w:rsidR="00F164CF" w:rsidRPr="005E2675" w:rsidRDefault="00F164CF" w:rsidP="00716816">
            <w:pPr>
              <w:spacing w:line="320" w:lineRule="exact"/>
              <w:rPr>
                <w:rFonts w:eastAsia="標楷體"/>
                <w:sz w:val="24"/>
                <w:highlight w:val="yellow"/>
                <w:lang w:eastAsia="zh-TW"/>
              </w:rPr>
            </w:pPr>
          </w:p>
        </w:tc>
      </w:tr>
      <w:tr w:rsidR="00F164CF" w:rsidRPr="00900B5F" w:rsidTr="00716816">
        <w:tc>
          <w:tcPr>
            <w:tcW w:w="808" w:type="dxa"/>
          </w:tcPr>
          <w:p w:rsidR="00F164CF" w:rsidRPr="00900B5F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>
              <w:rPr>
                <w:rFonts w:eastAsia="標楷體" w:hint="eastAsia"/>
                <w:sz w:val="24"/>
                <w:lang w:eastAsia="zh-TW"/>
              </w:rPr>
              <w:t>OF09</w:t>
            </w:r>
          </w:p>
        </w:tc>
        <w:tc>
          <w:tcPr>
            <w:tcW w:w="1440" w:type="dxa"/>
          </w:tcPr>
          <w:p w:rsidR="00F164CF" w:rsidRPr="00900B5F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/>
                <w:sz w:val="24"/>
                <w:lang w:eastAsia="zh-TW"/>
              </w:rPr>
              <w:t>14:45~15:00</w:t>
            </w:r>
          </w:p>
        </w:tc>
        <w:tc>
          <w:tcPr>
            <w:tcW w:w="5231" w:type="dxa"/>
            <w:shd w:val="clear" w:color="auto" w:fill="auto"/>
          </w:tcPr>
          <w:p w:rsidR="00F164CF" w:rsidRPr="000A1C06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0A1C06">
              <w:rPr>
                <w:rFonts w:eastAsia="標楷體" w:hAnsi="標楷體"/>
                <w:sz w:val="24"/>
                <w:lang w:eastAsia="zh-TW"/>
              </w:rPr>
              <w:t>以冷凍乾燥法製備奈米</w:t>
            </w:r>
            <w:proofErr w:type="gramStart"/>
            <w:r w:rsidRPr="000A1C06">
              <w:rPr>
                <w:rFonts w:eastAsia="標楷體" w:hAnsi="標楷體"/>
                <w:sz w:val="24"/>
                <w:lang w:eastAsia="zh-TW"/>
              </w:rPr>
              <w:t>石墨烯與石墨</w:t>
            </w:r>
            <w:proofErr w:type="gramEnd"/>
            <w:r w:rsidRPr="000A1C06">
              <w:rPr>
                <w:rFonts w:eastAsia="標楷體" w:hAnsi="標楷體"/>
                <w:sz w:val="24"/>
                <w:lang w:eastAsia="zh-TW"/>
              </w:rPr>
              <w:t>烯</w:t>
            </w:r>
            <w:proofErr w:type="gramStart"/>
            <w:r w:rsidRPr="000A1C06">
              <w:rPr>
                <w:rFonts w:eastAsia="標楷體" w:hAnsi="標楷體"/>
                <w:sz w:val="24"/>
                <w:lang w:eastAsia="zh-TW"/>
              </w:rPr>
              <w:t>複</w:t>
            </w:r>
            <w:proofErr w:type="gramEnd"/>
            <w:r w:rsidRPr="000A1C06">
              <w:rPr>
                <w:rFonts w:eastAsia="標楷體" w:hAnsi="標楷體"/>
                <w:sz w:val="24"/>
                <w:lang w:eastAsia="zh-TW"/>
              </w:rPr>
              <w:t>材之電磁遮蔽效應研究</w:t>
            </w:r>
          </w:p>
        </w:tc>
        <w:tc>
          <w:tcPr>
            <w:tcW w:w="1560" w:type="dxa"/>
            <w:shd w:val="clear" w:color="auto" w:fill="auto"/>
          </w:tcPr>
          <w:p w:rsidR="00F164CF" w:rsidRPr="000A1C06" w:rsidRDefault="00F164CF" w:rsidP="00716816">
            <w:pPr>
              <w:spacing w:line="320" w:lineRule="exact"/>
              <w:jc w:val="center"/>
              <w:rPr>
                <w:rFonts w:eastAsia="標楷體"/>
                <w:color w:val="000000"/>
                <w:sz w:val="24"/>
              </w:rPr>
            </w:pPr>
            <w:r w:rsidRPr="000A1C06">
              <w:rPr>
                <w:rFonts w:eastAsia="標楷體" w:hAnsi="標楷體"/>
                <w:color w:val="000000"/>
                <w:sz w:val="24"/>
              </w:rPr>
              <w:t>王昱鈞</w:t>
            </w:r>
          </w:p>
          <w:p w:rsidR="00F164CF" w:rsidRPr="000A1C06" w:rsidRDefault="00F164CF" w:rsidP="00716816">
            <w:pPr>
              <w:spacing w:line="320" w:lineRule="exact"/>
              <w:jc w:val="center"/>
              <w:rPr>
                <w:rFonts w:eastAsia="標楷體"/>
                <w:sz w:val="24"/>
                <w:highlight w:val="yellow"/>
                <w:lang w:eastAsia="zh-TW"/>
              </w:rPr>
            </w:pPr>
          </w:p>
        </w:tc>
        <w:tc>
          <w:tcPr>
            <w:tcW w:w="708" w:type="dxa"/>
            <w:shd w:val="clear" w:color="auto" w:fill="auto"/>
          </w:tcPr>
          <w:p w:rsidR="00F164CF" w:rsidRPr="005E2675" w:rsidRDefault="00F164CF" w:rsidP="00716816">
            <w:pPr>
              <w:spacing w:line="320" w:lineRule="exact"/>
              <w:rPr>
                <w:rFonts w:eastAsia="標楷體"/>
                <w:sz w:val="24"/>
                <w:highlight w:val="yellow"/>
                <w:lang w:eastAsia="zh-TW"/>
              </w:rPr>
            </w:pPr>
          </w:p>
        </w:tc>
      </w:tr>
      <w:tr w:rsidR="00F164CF" w:rsidRPr="00900B5F" w:rsidTr="00716816">
        <w:tc>
          <w:tcPr>
            <w:tcW w:w="808" w:type="dxa"/>
          </w:tcPr>
          <w:p w:rsidR="00F164CF" w:rsidRPr="00900B5F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>
              <w:rPr>
                <w:rFonts w:eastAsia="標楷體" w:hint="eastAsia"/>
                <w:sz w:val="24"/>
                <w:lang w:eastAsia="zh-TW"/>
              </w:rPr>
              <w:t>OF30</w:t>
            </w:r>
          </w:p>
        </w:tc>
        <w:tc>
          <w:tcPr>
            <w:tcW w:w="1440" w:type="dxa"/>
          </w:tcPr>
          <w:p w:rsidR="00F164CF" w:rsidRPr="00900B5F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/>
                <w:sz w:val="24"/>
                <w:lang w:eastAsia="zh-TW"/>
              </w:rPr>
              <w:t>15:00~15:</w:t>
            </w:r>
            <w:r>
              <w:rPr>
                <w:rFonts w:eastAsia="標楷體" w:hint="eastAsia"/>
                <w:sz w:val="24"/>
                <w:lang w:eastAsia="zh-TW"/>
              </w:rPr>
              <w:t>30</w:t>
            </w:r>
          </w:p>
        </w:tc>
        <w:tc>
          <w:tcPr>
            <w:tcW w:w="5231" w:type="dxa"/>
            <w:shd w:val="clear" w:color="auto" w:fill="auto"/>
          </w:tcPr>
          <w:p w:rsidR="00F164CF" w:rsidRPr="002871DA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2871DA">
              <w:rPr>
                <w:rFonts w:eastAsia="標楷體" w:hAnsi="標楷體"/>
                <w:sz w:val="24"/>
                <w:lang w:eastAsia="zh-TW"/>
              </w:rPr>
              <w:t>應用於混成型高演</w:t>
            </w:r>
            <w:proofErr w:type="gramStart"/>
            <w:r w:rsidRPr="002871DA">
              <w:rPr>
                <w:rFonts w:eastAsia="標楷體" w:hAnsi="標楷體"/>
                <w:sz w:val="24"/>
                <w:lang w:eastAsia="zh-TW"/>
              </w:rPr>
              <w:t>色性白</w:t>
            </w:r>
            <w:proofErr w:type="gramEnd"/>
            <w:r w:rsidRPr="002871DA">
              <w:rPr>
                <w:rFonts w:eastAsia="標楷體" w:hAnsi="標楷體"/>
                <w:sz w:val="24"/>
                <w:lang w:eastAsia="zh-TW"/>
              </w:rPr>
              <w:t>光</w:t>
            </w:r>
            <w:r w:rsidRPr="002871DA">
              <w:rPr>
                <w:rFonts w:eastAsia="標楷體"/>
                <w:sz w:val="24"/>
                <w:lang w:eastAsia="zh-TW"/>
              </w:rPr>
              <w:t>LED</w:t>
            </w:r>
            <w:r w:rsidRPr="002871DA">
              <w:rPr>
                <w:rFonts w:eastAsia="標楷體" w:hAnsi="標楷體"/>
                <w:sz w:val="24"/>
                <w:lang w:eastAsia="zh-TW"/>
              </w:rPr>
              <w:t>之高分子</w:t>
            </w:r>
          </w:p>
        </w:tc>
        <w:tc>
          <w:tcPr>
            <w:tcW w:w="1560" w:type="dxa"/>
            <w:shd w:val="clear" w:color="auto" w:fill="auto"/>
          </w:tcPr>
          <w:p w:rsidR="00F164CF" w:rsidRPr="002871DA" w:rsidRDefault="00F164CF" w:rsidP="0071681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2871DA">
              <w:rPr>
                <w:rFonts w:ascii="標楷體" w:eastAsia="標楷體" w:hAnsi="標楷體" w:hint="eastAsia"/>
                <w:sz w:val="24"/>
              </w:rPr>
              <w:t>張棋榕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教授</w:t>
            </w:r>
          </w:p>
        </w:tc>
        <w:tc>
          <w:tcPr>
            <w:tcW w:w="708" w:type="dxa"/>
            <w:shd w:val="clear" w:color="auto" w:fill="auto"/>
          </w:tcPr>
          <w:p w:rsidR="00F164CF" w:rsidRPr="00AD2B45" w:rsidRDefault="00F164CF" w:rsidP="00716816">
            <w:pPr>
              <w:spacing w:line="320" w:lineRule="exact"/>
              <w:rPr>
                <w:rFonts w:eastAsia="標楷體"/>
                <w:color w:val="FF0000"/>
                <w:sz w:val="24"/>
                <w:lang w:eastAsia="zh-TW"/>
              </w:rPr>
            </w:pPr>
          </w:p>
        </w:tc>
      </w:tr>
      <w:tr w:rsidR="00F164CF" w:rsidRPr="00900B5F" w:rsidTr="00716816">
        <w:trPr>
          <w:trHeight w:val="363"/>
        </w:trPr>
        <w:tc>
          <w:tcPr>
            <w:tcW w:w="9747" w:type="dxa"/>
            <w:gridSpan w:val="5"/>
          </w:tcPr>
          <w:p w:rsidR="00F164CF" w:rsidRPr="00900B5F" w:rsidRDefault="00F164CF" w:rsidP="00716816">
            <w:pPr>
              <w:spacing w:line="320" w:lineRule="exact"/>
              <w:jc w:val="center"/>
              <w:rPr>
                <w:rFonts w:eastAsia="標楷體" w:hAnsi="標楷體"/>
                <w:sz w:val="24"/>
                <w:lang w:eastAsia="zh-TW"/>
              </w:rPr>
            </w:pPr>
            <w:r>
              <w:rPr>
                <w:rFonts w:eastAsia="標楷體" w:hAnsi="標楷體" w:hint="eastAsia"/>
                <w:sz w:val="24"/>
                <w:lang w:eastAsia="zh-TW"/>
              </w:rPr>
              <w:t>Coffee Break</w:t>
            </w:r>
          </w:p>
        </w:tc>
      </w:tr>
      <w:tr w:rsidR="00F164CF" w:rsidRPr="00900B5F" w:rsidTr="00716816">
        <w:trPr>
          <w:trHeight w:val="363"/>
        </w:trPr>
        <w:tc>
          <w:tcPr>
            <w:tcW w:w="9747" w:type="dxa"/>
            <w:gridSpan w:val="5"/>
          </w:tcPr>
          <w:p w:rsidR="00F164CF" w:rsidRPr="00900B5F" w:rsidRDefault="00F164CF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 w:hAnsi="標楷體"/>
                <w:sz w:val="24"/>
                <w:lang w:eastAsia="zh-TW"/>
              </w:rPr>
              <w:t>主持人</w:t>
            </w:r>
            <w:r w:rsidRPr="002871DA">
              <w:rPr>
                <w:rFonts w:ascii="標楷體" w:eastAsia="標楷體" w:hAnsi="標楷體" w:hint="eastAsia"/>
                <w:sz w:val="24"/>
              </w:rPr>
              <w:t>張棋榕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教授</w:t>
            </w:r>
          </w:p>
        </w:tc>
      </w:tr>
      <w:tr w:rsidR="00F164CF" w:rsidRPr="00900B5F" w:rsidTr="00716816">
        <w:tc>
          <w:tcPr>
            <w:tcW w:w="808" w:type="dxa"/>
          </w:tcPr>
          <w:p w:rsidR="00F164CF" w:rsidRPr="00900B5F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>
              <w:rPr>
                <w:rFonts w:eastAsia="標楷體" w:hint="eastAsia"/>
                <w:sz w:val="24"/>
                <w:lang w:eastAsia="zh-TW"/>
              </w:rPr>
              <w:t>OF10</w:t>
            </w:r>
          </w:p>
        </w:tc>
        <w:tc>
          <w:tcPr>
            <w:tcW w:w="1440" w:type="dxa"/>
          </w:tcPr>
          <w:p w:rsidR="00F164CF" w:rsidRPr="00900B5F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/>
                <w:sz w:val="24"/>
                <w:lang w:eastAsia="zh-TW"/>
              </w:rPr>
              <w:t>15:50~16:05</w:t>
            </w:r>
          </w:p>
        </w:tc>
        <w:tc>
          <w:tcPr>
            <w:tcW w:w="5231" w:type="dxa"/>
          </w:tcPr>
          <w:p w:rsidR="00F164CF" w:rsidRPr="000A1C06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0A1C06">
              <w:rPr>
                <w:rFonts w:eastAsia="標楷體"/>
                <w:sz w:val="24"/>
              </w:rPr>
              <w:t xml:space="preserve">A porous </w:t>
            </w:r>
            <w:proofErr w:type="spellStart"/>
            <w:r w:rsidRPr="000A1C06">
              <w:rPr>
                <w:rFonts w:eastAsia="標楷體"/>
                <w:sz w:val="24"/>
              </w:rPr>
              <w:t>graphene</w:t>
            </w:r>
            <w:proofErr w:type="spellEnd"/>
            <w:r w:rsidRPr="000A1C06">
              <w:rPr>
                <w:rFonts w:eastAsia="標楷體"/>
                <w:sz w:val="24"/>
              </w:rPr>
              <w:t xml:space="preserve">–carbon nanotube composite-supported </w:t>
            </w:r>
            <w:proofErr w:type="spellStart"/>
            <w:r w:rsidRPr="000A1C06">
              <w:rPr>
                <w:rFonts w:eastAsia="標楷體"/>
                <w:sz w:val="24"/>
              </w:rPr>
              <w:t>PtRu</w:t>
            </w:r>
            <w:proofErr w:type="spellEnd"/>
            <w:r w:rsidRPr="000A1C06">
              <w:rPr>
                <w:rFonts w:eastAsia="標楷體"/>
                <w:sz w:val="24"/>
              </w:rPr>
              <w:t xml:space="preserve"> catalysts for enhancing </w:t>
            </w:r>
            <w:proofErr w:type="spellStart"/>
            <w:r w:rsidRPr="000A1C06">
              <w:rPr>
                <w:rFonts w:eastAsia="標楷體"/>
                <w:sz w:val="24"/>
              </w:rPr>
              <w:t>electrocatalytic</w:t>
            </w:r>
            <w:proofErr w:type="spellEnd"/>
            <w:r w:rsidRPr="000A1C06">
              <w:rPr>
                <w:rFonts w:eastAsia="標楷體"/>
                <w:sz w:val="24"/>
              </w:rPr>
              <w:t xml:space="preserve"> activity for methanol oxidation</w:t>
            </w:r>
          </w:p>
        </w:tc>
        <w:tc>
          <w:tcPr>
            <w:tcW w:w="1560" w:type="dxa"/>
          </w:tcPr>
          <w:p w:rsidR="00F164CF" w:rsidRPr="000A1C06" w:rsidRDefault="00F164CF" w:rsidP="00716816">
            <w:pPr>
              <w:spacing w:line="320" w:lineRule="exact"/>
              <w:jc w:val="center"/>
              <w:rPr>
                <w:rFonts w:eastAsia="標楷體"/>
                <w:color w:val="000000"/>
                <w:sz w:val="24"/>
              </w:rPr>
            </w:pPr>
            <w:r w:rsidRPr="000A1C06">
              <w:rPr>
                <w:rFonts w:eastAsia="標楷體" w:hAnsi="標楷體"/>
                <w:color w:val="000000"/>
                <w:sz w:val="24"/>
              </w:rPr>
              <w:t>王郁盛</w:t>
            </w:r>
          </w:p>
          <w:p w:rsidR="00F164CF" w:rsidRPr="000A1C06" w:rsidRDefault="00F164CF" w:rsidP="00716816">
            <w:pPr>
              <w:spacing w:line="320" w:lineRule="exact"/>
              <w:rPr>
                <w:rFonts w:eastAsia="標楷體"/>
                <w:sz w:val="24"/>
                <w:highlight w:val="yellow"/>
                <w:lang w:eastAsia="zh-TW"/>
              </w:rPr>
            </w:pPr>
          </w:p>
        </w:tc>
        <w:tc>
          <w:tcPr>
            <w:tcW w:w="708" w:type="dxa"/>
          </w:tcPr>
          <w:p w:rsidR="00F164CF" w:rsidRPr="00900B5F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</w:p>
        </w:tc>
      </w:tr>
      <w:tr w:rsidR="00F164CF" w:rsidRPr="00900B5F" w:rsidTr="00716816">
        <w:tc>
          <w:tcPr>
            <w:tcW w:w="808" w:type="dxa"/>
          </w:tcPr>
          <w:p w:rsidR="00F164CF" w:rsidRPr="00900B5F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>
              <w:rPr>
                <w:rFonts w:eastAsia="標楷體" w:hint="eastAsia"/>
                <w:sz w:val="24"/>
                <w:lang w:eastAsia="zh-TW"/>
              </w:rPr>
              <w:t>OF11</w:t>
            </w:r>
          </w:p>
        </w:tc>
        <w:tc>
          <w:tcPr>
            <w:tcW w:w="1440" w:type="dxa"/>
          </w:tcPr>
          <w:p w:rsidR="00F164CF" w:rsidRPr="00900B5F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/>
                <w:sz w:val="24"/>
                <w:lang w:eastAsia="zh-TW"/>
              </w:rPr>
              <w:t>16:05~16:20</w:t>
            </w:r>
          </w:p>
        </w:tc>
        <w:tc>
          <w:tcPr>
            <w:tcW w:w="5231" w:type="dxa"/>
          </w:tcPr>
          <w:p w:rsidR="00F164CF" w:rsidRPr="00691EEE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691EEE">
              <w:rPr>
                <w:rFonts w:eastAsia="標楷體" w:hAnsi="標楷體"/>
                <w:sz w:val="24"/>
                <w:lang w:eastAsia="zh-TW"/>
              </w:rPr>
              <w:t>環氧樹脂</w:t>
            </w:r>
            <w:r w:rsidRPr="00691EEE">
              <w:rPr>
                <w:rFonts w:eastAsia="標楷體"/>
                <w:sz w:val="24"/>
                <w:lang w:eastAsia="zh-TW"/>
              </w:rPr>
              <w:t xml:space="preserve"> </w:t>
            </w:r>
            <w:r w:rsidRPr="00691EEE">
              <w:rPr>
                <w:rFonts w:eastAsia="標楷體" w:hAnsi="標楷體"/>
                <w:sz w:val="24"/>
                <w:lang w:eastAsia="zh-TW"/>
              </w:rPr>
              <w:t>石墨</w:t>
            </w:r>
            <w:proofErr w:type="gramStart"/>
            <w:r w:rsidRPr="00691EEE">
              <w:rPr>
                <w:rFonts w:eastAsia="標楷體" w:hAnsi="標楷體"/>
                <w:sz w:val="24"/>
                <w:lang w:eastAsia="zh-TW"/>
              </w:rPr>
              <w:t>烯</w:t>
            </w:r>
            <w:proofErr w:type="gramEnd"/>
            <w:r w:rsidRPr="00691EEE">
              <w:rPr>
                <w:rFonts w:eastAsia="標楷體" w:hAnsi="標楷體"/>
                <w:sz w:val="24"/>
                <w:lang w:eastAsia="zh-TW"/>
              </w:rPr>
              <w:t>奈米複合材料之製備與性質之探討</w:t>
            </w:r>
          </w:p>
        </w:tc>
        <w:tc>
          <w:tcPr>
            <w:tcW w:w="1560" w:type="dxa"/>
          </w:tcPr>
          <w:p w:rsidR="00F164CF" w:rsidRPr="00691EEE" w:rsidRDefault="00F164CF" w:rsidP="00716816">
            <w:pPr>
              <w:spacing w:line="320" w:lineRule="exact"/>
              <w:jc w:val="center"/>
              <w:rPr>
                <w:rFonts w:eastAsia="標楷體"/>
                <w:color w:val="000000"/>
                <w:sz w:val="24"/>
                <w:lang w:eastAsia="zh-TW"/>
              </w:rPr>
            </w:pPr>
            <w:r w:rsidRPr="00691EEE">
              <w:rPr>
                <w:rFonts w:eastAsia="標楷體" w:hAnsi="標楷體"/>
                <w:color w:val="000000"/>
                <w:sz w:val="24"/>
              </w:rPr>
              <w:t>賴郁佳</w:t>
            </w:r>
          </w:p>
        </w:tc>
        <w:tc>
          <w:tcPr>
            <w:tcW w:w="708" w:type="dxa"/>
          </w:tcPr>
          <w:p w:rsidR="00F164CF" w:rsidRPr="00900B5F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</w:p>
        </w:tc>
      </w:tr>
      <w:tr w:rsidR="00F164CF" w:rsidRPr="00900B5F" w:rsidTr="00716816">
        <w:tc>
          <w:tcPr>
            <w:tcW w:w="808" w:type="dxa"/>
          </w:tcPr>
          <w:p w:rsidR="00F164CF" w:rsidRPr="00900B5F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>
              <w:rPr>
                <w:rFonts w:eastAsia="標楷體" w:hint="eastAsia"/>
                <w:sz w:val="24"/>
                <w:lang w:eastAsia="zh-TW"/>
              </w:rPr>
              <w:t>OF12</w:t>
            </w:r>
          </w:p>
        </w:tc>
        <w:tc>
          <w:tcPr>
            <w:tcW w:w="1440" w:type="dxa"/>
          </w:tcPr>
          <w:p w:rsidR="00F164CF" w:rsidRPr="00900B5F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/>
                <w:sz w:val="24"/>
                <w:lang w:eastAsia="zh-TW"/>
              </w:rPr>
              <w:t>16:20~16:35</w:t>
            </w:r>
          </w:p>
        </w:tc>
        <w:tc>
          <w:tcPr>
            <w:tcW w:w="5231" w:type="dxa"/>
            <w:shd w:val="clear" w:color="auto" w:fill="auto"/>
          </w:tcPr>
          <w:p w:rsidR="00F164CF" w:rsidRPr="00691EEE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691EEE">
              <w:rPr>
                <w:rFonts w:eastAsia="標楷體" w:hAnsi="標楷體"/>
                <w:sz w:val="24"/>
                <w:lang w:eastAsia="zh-TW"/>
              </w:rPr>
              <w:t>氧化石墨</w:t>
            </w:r>
            <w:proofErr w:type="gramStart"/>
            <w:r w:rsidRPr="00691EEE">
              <w:rPr>
                <w:rFonts w:eastAsia="標楷體" w:hAnsi="標楷體"/>
                <w:sz w:val="24"/>
                <w:lang w:eastAsia="zh-TW"/>
              </w:rPr>
              <w:t>烯及石墨烯</w:t>
            </w:r>
            <w:proofErr w:type="gramEnd"/>
            <w:r w:rsidRPr="00691EEE">
              <w:rPr>
                <w:rFonts w:eastAsia="標楷體" w:hAnsi="標楷體"/>
                <w:sz w:val="24"/>
                <w:lang w:eastAsia="zh-TW"/>
              </w:rPr>
              <w:t>複合凝膠的製備及物性</w:t>
            </w:r>
          </w:p>
        </w:tc>
        <w:tc>
          <w:tcPr>
            <w:tcW w:w="1560" w:type="dxa"/>
            <w:shd w:val="clear" w:color="auto" w:fill="auto"/>
          </w:tcPr>
          <w:p w:rsidR="00F164CF" w:rsidRPr="00691EEE" w:rsidRDefault="00F164CF" w:rsidP="00716816">
            <w:pPr>
              <w:spacing w:line="320" w:lineRule="exact"/>
              <w:jc w:val="center"/>
              <w:rPr>
                <w:rFonts w:eastAsia="標楷體"/>
                <w:color w:val="000000"/>
                <w:sz w:val="24"/>
                <w:lang w:eastAsia="zh-TW"/>
              </w:rPr>
            </w:pPr>
            <w:r w:rsidRPr="00691EEE">
              <w:rPr>
                <w:rFonts w:eastAsia="標楷體" w:hAnsi="標楷體"/>
                <w:color w:val="000000"/>
                <w:sz w:val="24"/>
              </w:rPr>
              <w:t>劉宗翰</w:t>
            </w:r>
          </w:p>
        </w:tc>
        <w:tc>
          <w:tcPr>
            <w:tcW w:w="708" w:type="dxa"/>
            <w:shd w:val="clear" w:color="auto" w:fill="auto"/>
          </w:tcPr>
          <w:p w:rsidR="00F164CF" w:rsidRPr="00900B5F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</w:p>
        </w:tc>
      </w:tr>
      <w:tr w:rsidR="00F164CF" w:rsidRPr="00900B5F" w:rsidTr="00716816">
        <w:tc>
          <w:tcPr>
            <w:tcW w:w="808" w:type="dxa"/>
          </w:tcPr>
          <w:p w:rsidR="00F164CF" w:rsidRPr="00900B5F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>
              <w:rPr>
                <w:rFonts w:eastAsia="標楷體" w:hint="eastAsia"/>
                <w:sz w:val="24"/>
                <w:lang w:eastAsia="zh-TW"/>
              </w:rPr>
              <w:t>OF13</w:t>
            </w:r>
          </w:p>
        </w:tc>
        <w:tc>
          <w:tcPr>
            <w:tcW w:w="1440" w:type="dxa"/>
          </w:tcPr>
          <w:p w:rsidR="00F164CF" w:rsidRPr="00900B5F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900B5F">
              <w:rPr>
                <w:rFonts w:eastAsia="標楷體"/>
                <w:sz w:val="24"/>
                <w:lang w:eastAsia="zh-TW"/>
              </w:rPr>
              <w:t>16:35~16:50</w:t>
            </w:r>
          </w:p>
        </w:tc>
        <w:tc>
          <w:tcPr>
            <w:tcW w:w="5231" w:type="dxa"/>
            <w:shd w:val="clear" w:color="auto" w:fill="auto"/>
          </w:tcPr>
          <w:p w:rsidR="00F164CF" w:rsidRPr="00691EEE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691EEE">
              <w:rPr>
                <w:rFonts w:eastAsia="標楷體" w:hAnsi="標楷體"/>
                <w:sz w:val="24"/>
                <w:lang w:eastAsia="zh-TW"/>
              </w:rPr>
              <w:t>聚</w:t>
            </w:r>
            <w:r w:rsidRPr="00691EEE">
              <w:rPr>
                <w:rFonts w:eastAsia="標楷體"/>
                <w:sz w:val="24"/>
                <w:lang w:eastAsia="zh-TW"/>
              </w:rPr>
              <w:t>(</w:t>
            </w:r>
            <w:r w:rsidRPr="00691EEE">
              <w:rPr>
                <w:rFonts w:eastAsia="標楷體" w:hAnsi="標楷體"/>
                <w:sz w:val="24"/>
                <w:lang w:eastAsia="zh-TW"/>
              </w:rPr>
              <w:t>三</w:t>
            </w:r>
            <w:r w:rsidRPr="00691EEE">
              <w:rPr>
                <w:rFonts w:eastAsia="標楷體"/>
                <w:sz w:val="24"/>
                <w:lang w:eastAsia="zh-TW"/>
              </w:rPr>
              <w:t>-</w:t>
            </w:r>
            <w:r w:rsidRPr="00691EEE">
              <w:rPr>
                <w:rFonts w:eastAsia="標楷體" w:hAnsi="標楷體"/>
                <w:sz w:val="24"/>
                <w:lang w:eastAsia="zh-TW"/>
              </w:rPr>
              <w:t>己基噻吩</w:t>
            </w:r>
            <w:r w:rsidRPr="00691EEE">
              <w:rPr>
                <w:rFonts w:eastAsia="標楷體"/>
                <w:sz w:val="24"/>
                <w:lang w:eastAsia="zh-TW"/>
              </w:rPr>
              <w:t xml:space="preserve">) </w:t>
            </w:r>
            <w:r w:rsidRPr="00691EEE">
              <w:rPr>
                <w:rFonts w:eastAsia="標楷體" w:hAnsi="標楷體"/>
                <w:sz w:val="24"/>
                <w:lang w:eastAsia="zh-TW"/>
              </w:rPr>
              <w:t>石墨烯之奈米複合材料之製備與性質研究</w:t>
            </w:r>
          </w:p>
        </w:tc>
        <w:tc>
          <w:tcPr>
            <w:tcW w:w="1560" w:type="dxa"/>
            <w:shd w:val="clear" w:color="auto" w:fill="auto"/>
          </w:tcPr>
          <w:p w:rsidR="00F164CF" w:rsidRPr="00691EEE" w:rsidRDefault="00F164CF" w:rsidP="00716816">
            <w:pPr>
              <w:spacing w:line="320" w:lineRule="exact"/>
              <w:jc w:val="center"/>
              <w:rPr>
                <w:rFonts w:eastAsia="標楷體"/>
                <w:color w:val="000000"/>
                <w:sz w:val="24"/>
              </w:rPr>
            </w:pPr>
            <w:r w:rsidRPr="00691EEE">
              <w:rPr>
                <w:rFonts w:eastAsia="標楷體" w:hAnsi="標楷體"/>
                <w:color w:val="000000"/>
                <w:sz w:val="24"/>
              </w:rPr>
              <w:t>蘇晉宏</w:t>
            </w:r>
          </w:p>
          <w:p w:rsidR="00F164CF" w:rsidRPr="00691EEE" w:rsidRDefault="00F164CF" w:rsidP="00716816">
            <w:pPr>
              <w:spacing w:line="320" w:lineRule="exact"/>
              <w:jc w:val="center"/>
              <w:rPr>
                <w:rFonts w:eastAsia="標楷體"/>
                <w:sz w:val="24"/>
                <w:highlight w:val="yellow"/>
                <w:lang w:eastAsia="zh-TW"/>
              </w:rPr>
            </w:pPr>
          </w:p>
        </w:tc>
        <w:tc>
          <w:tcPr>
            <w:tcW w:w="708" w:type="dxa"/>
            <w:shd w:val="clear" w:color="auto" w:fill="auto"/>
          </w:tcPr>
          <w:p w:rsidR="00F164CF" w:rsidRPr="00900B5F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</w:p>
        </w:tc>
      </w:tr>
      <w:tr w:rsidR="00F164CF" w:rsidRPr="00900B5F" w:rsidTr="00716816">
        <w:tc>
          <w:tcPr>
            <w:tcW w:w="808" w:type="dxa"/>
          </w:tcPr>
          <w:p w:rsidR="00F164CF" w:rsidRPr="00900B5F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</w:p>
        </w:tc>
        <w:tc>
          <w:tcPr>
            <w:tcW w:w="1440" w:type="dxa"/>
          </w:tcPr>
          <w:p w:rsidR="00F164CF" w:rsidRPr="00900B5F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</w:p>
        </w:tc>
        <w:tc>
          <w:tcPr>
            <w:tcW w:w="5231" w:type="dxa"/>
            <w:shd w:val="clear" w:color="auto" w:fill="auto"/>
          </w:tcPr>
          <w:p w:rsidR="00F164CF" w:rsidRPr="00691EEE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lang w:eastAsia="zh-TW"/>
              </w:rPr>
              <w:t>以下無議程</w:t>
            </w:r>
          </w:p>
        </w:tc>
        <w:tc>
          <w:tcPr>
            <w:tcW w:w="1560" w:type="dxa"/>
            <w:shd w:val="clear" w:color="auto" w:fill="auto"/>
          </w:tcPr>
          <w:p w:rsidR="00F164CF" w:rsidRPr="00691EEE" w:rsidRDefault="00F164CF" w:rsidP="00716816">
            <w:pPr>
              <w:spacing w:line="320" w:lineRule="exact"/>
              <w:jc w:val="center"/>
              <w:rPr>
                <w:rFonts w:eastAsia="標楷體"/>
                <w:color w:val="000000"/>
                <w:sz w:val="24"/>
                <w:lang w:eastAsia="zh-TW"/>
              </w:rPr>
            </w:pPr>
          </w:p>
        </w:tc>
        <w:tc>
          <w:tcPr>
            <w:tcW w:w="708" w:type="dxa"/>
            <w:shd w:val="clear" w:color="auto" w:fill="auto"/>
          </w:tcPr>
          <w:p w:rsidR="00F164CF" w:rsidRPr="00900B5F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</w:p>
        </w:tc>
      </w:tr>
    </w:tbl>
    <w:p w:rsidR="00F164CF" w:rsidRDefault="00F164CF" w:rsidP="00F164CF">
      <w:pPr>
        <w:widowControl/>
        <w:spacing w:line="320" w:lineRule="exact"/>
        <w:jc w:val="left"/>
        <w:rPr>
          <w:rFonts w:eastAsiaTheme="minorEastAsia"/>
          <w:lang w:eastAsia="zh-TW"/>
        </w:rPr>
      </w:pPr>
      <w:r>
        <w:rPr>
          <w:rFonts w:eastAsiaTheme="minorEastAsia"/>
          <w:lang w:eastAsia="zh-TW"/>
        </w:rPr>
        <w:br w:type="page"/>
      </w:r>
    </w:p>
    <w:p w:rsidR="00F164CF" w:rsidRDefault="00F164CF" w:rsidP="00F164CF">
      <w:pPr>
        <w:spacing w:line="320" w:lineRule="exact"/>
        <w:rPr>
          <w:rFonts w:eastAsia="標楷體"/>
          <w:sz w:val="28"/>
          <w:szCs w:val="28"/>
          <w:lang w:eastAsia="zh-TW"/>
        </w:rPr>
      </w:pPr>
      <w:proofErr w:type="gramStart"/>
      <w:r>
        <w:rPr>
          <w:rFonts w:eastAsia="標楷體" w:hint="eastAsia"/>
          <w:sz w:val="28"/>
          <w:szCs w:val="28"/>
          <w:lang w:eastAsia="zh-TW"/>
        </w:rPr>
        <w:lastRenderedPageBreak/>
        <w:t>F</w:t>
      </w:r>
      <w:r w:rsidRPr="00900B5F">
        <w:rPr>
          <w:rFonts w:eastAsia="標楷體"/>
          <w:sz w:val="28"/>
          <w:szCs w:val="28"/>
          <w:lang w:eastAsia="zh-TW"/>
        </w:rPr>
        <w:t xml:space="preserve">.  </w:t>
      </w:r>
      <w:r>
        <w:rPr>
          <w:rFonts w:eastAsia="標楷體" w:hint="eastAsia"/>
          <w:sz w:val="28"/>
          <w:szCs w:val="28"/>
          <w:lang w:eastAsia="zh-TW"/>
        </w:rPr>
        <w:t>高分子摻合與複合材料</w:t>
      </w:r>
      <w:r w:rsidRPr="00900B5F">
        <w:rPr>
          <w:rFonts w:eastAsia="標楷體" w:hAnsi="標楷體"/>
          <w:sz w:val="28"/>
          <w:szCs w:val="28"/>
          <w:lang w:eastAsia="zh-TW"/>
        </w:rPr>
        <w:t>組</w:t>
      </w:r>
      <w:proofErr w:type="gramEnd"/>
      <w:r w:rsidRPr="00900B5F">
        <w:rPr>
          <w:rFonts w:eastAsia="標楷體"/>
          <w:sz w:val="28"/>
          <w:szCs w:val="28"/>
          <w:lang w:eastAsia="zh-TW"/>
        </w:rPr>
        <w:t xml:space="preserve">  </w:t>
      </w:r>
      <w:r w:rsidRPr="00900B5F">
        <w:rPr>
          <w:rFonts w:eastAsia="標楷體" w:hAnsi="標楷體"/>
          <w:sz w:val="28"/>
          <w:szCs w:val="28"/>
          <w:lang w:eastAsia="zh-TW"/>
        </w:rPr>
        <w:t>地點：</w:t>
      </w:r>
      <w:r w:rsidRPr="00215081">
        <w:rPr>
          <w:rFonts w:eastAsia="標楷體"/>
          <w:sz w:val="28"/>
          <w:szCs w:val="28"/>
          <w:lang w:eastAsia="zh-TW"/>
        </w:rPr>
        <w:t xml:space="preserve"> </w:t>
      </w:r>
      <w:r w:rsidRPr="00443B71">
        <w:rPr>
          <w:rFonts w:eastAsia="標楷體" w:hAnsi="標楷體" w:hint="eastAsia"/>
          <w:sz w:val="28"/>
          <w:szCs w:val="28"/>
          <w:lang w:eastAsia="zh-TW"/>
        </w:rPr>
        <w:t>H206</w:t>
      </w:r>
      <w:r w:rsidRPr="00443B71">
        <w:rPr>
          <w:rFonts w:eastAsia="標楷體" w:hAnsi="標楷體" w:hint="eastAsia"/>
          <w:sz w:val="28"/>
          <w:szCs w:val="28"/>
          <w:lang w:eastAsia="zh-TW"/>
        </w:rPr>
        <w:t>教室</w:t>
      </w:r>
      <w:r w:rsidRPr="00215081">
        <w:rPr>
          <w:rFonts w:eastAsia="標楷體"/>
          <w:sz w:val="28"/>
          <w:szCs w:val="28"/>
          <w:lang w:eastAsia="zh-TW"/>
        </w:rPr>
        <w:t xml:space="preserve">         </w:t>
      </w:r>
      <w:r>
        <w:rPr>
          <w:rFonts w:eastAsia="標楷體" w:hint="eastAsia"/>
          <w:sz w:val="28"/>
          <w:szCs w:val="28"/>
          <w:lang w:eastAsia="zh-TW"/>
        </w:rPr>
        <w:t xml:space="preserve">  </w:t>
      </w:r>
      <w:r w:rsidRPr="00215081">
        <w:rPr>
          <w:rFonts w:eastAsia="標楷體"/>
          <w:sz w:val="28"/>
          <w:szCs w:val="28"/>
          <w:lang w:eastAsia="zh-TW"/>
        </w:rPr>
        <w:t>103</w:t>
      </w:r>
      <w:r w:rsidRPr="00215081">
        <w:rPr>
          <w:rFonts w:eastAsia="標楷體" w:hAnsi="標楷體"/>
          <w:sz w:val="28"/>
          <w:szCs w:val="28"/>
          <w:lang w:eastAsia="zh-TW"/>
        </w:rPr>
        <w:t>年</w:t>
      </w:r>
      <w:r w:rsidRPr="00215081">
        <w:rPr>
          <w:rFonts w:eastAsia="標楷體"/>
          <w:sz w:val="28"/>
          <w:szCs w:val="28"/>
          <w:lang w:eastAsia="zh-TW"/>
        </w:rPr>
        <w:t>1</w:t>
      </w:r>
      <w:r w:rsidRPr="00215081">
        <w:rPr>
          <w:rFonts w:eastAsia="標楷體" w:hAnsi="標楷體"/>
          <w:sz w:val="28"/>
          <w:szCs w:val="28"/>
          <w:lang w:eastAsia="zh-TW"/>
        </w:rPr>
        <w:t>月</w:t>
      </w:r>
      <w:r w:rsidRPr="00215081">
        <w:rPr>
          <w:rFonts w:eastAsia="標楷體"/>
          <w:sz w:val="28"/>
          <w:szCs w:val="28"/>
          <w:lang w:eastAsia="zh-TW"/>
        </w:rPr>
        <w:t>11</w:t>
      </w:r>
      <w:r w:rsidRPr="00215081">
        <w:rPr>
          <w:rFonts w:eastAsia="標楷體" w:hAnsi="標楷體"/>
          <w:sz w:val="28"/>
          <w:szCs w:val="28"/>
          <w:lang w:eastAsia="zh-TW"/>
        </w:rPr>
        <w:t>日</w:t>
      </w:r>
      <w:r w:rsidRPr="00215081">
        <w:rPr>
          <w:rFonts w:eastAsia="標楷體"/>
          <w:sz w:val="28"/>
          <w:szCs w:val="28"/>
          <w:lang w:eastAsia="zh-TW"/>
        </w:rPr>
        <w:t xml:space="preserve"> </w:t>
      </w:r>
    </w:p>
    <w:p w:rsidR="00F164CF" w:rsidRPr="00215081" w:rsidRDefault="00F164CF" w:rsidP="00F164CF">
      <w:pPr>
        <w:spacing w:line="320" w:lineRule="exact"/>
        <w:rPr>
          <w:rFonts w:eastAsia="標楷體"/>
          <w:sz w:val="28"/>
          <w:szCs w:val="28"/>
          <w:lang w:eastAsia="zh-TW"/>
        </w:rPr>
      </w:pPr>
    </w:p>
    <w:tbl>
      <w:tblPr>
        <w:tblStyle w:val="a3"/>
        <w:tblW w:w="9781" w:type="dxa"/>
        <w:tblInd w:w="108" w:type="dxa"/>
        <w:tblLook w:val="04A0"/>
      </w:tblPr>
      <w:tblGrid>
        <w:gridCol w:w="790"/>
        <w:gridCol w:w="1440"/>
        <w:gridCol w:w="5142"/>
        <w:gridCol w:w="1559"/>
        <w:gridCol w:w="850"/>
      </w:tblGrid>
      <w:tr w:rsidR="00F164CF" w:rsidRPr="002655AE" w:rsidTr="00716816">
        <w:tc>
          <w:tcPr>
            <w:tcW w:w="9781" w:type="dxa"/>
            <w:gridSpan w:val="5"/>
          </w:tcPr>
          <w:p w:rsidR="00F164CF" w:rsidRPr="002655AE" w:rsidRDefault="00F164CF" w:rsidP="00716816">
            <w:pPr>
              <w:spacing w:line="320" w:lineRule="exact"/>
              <w:ind w:firstLineChars="191" w:firstLine="458"/>
              <w:jc w:val="center"/>
              <w:rPr>
                <w:rFonts w:eastAsia="標楷體"/>
                <w:sz w:val="24"/>
                <w:lang w:eastAsia="zh-TW"/>
              </w:rPr>
            </w:pPr>
            <w:r w:rsidRPr="002655AE">
              <w:rPr>
                <w:rFonts w:eastAsia="標楷體" w:hAnsi="標楷體"/>
                <w:sz w:val="24"/>
                <w:lang w:eastAsia="zh-TW"/>
              </w:rPr>
              <w:t>主持人</w:t>
            </w:r>
            <w:r>
              <w:rPr>
                <w:rFonts w:eastAsia="標楷體" w:hAnsi="標楷體" w:hint="eastAsia"/>
                <w:sz w:val="24"/>
                <w:lang w:eastAsia="zh-TW"/>
              </w:rPr>
              <w:t xml:space="preserve"> </w:t>
            </w:r>
            <w:r w:rsidRPr="00F24FA4">
              <w:rPr>
                <w:rFonts w:eastAsia="標楷體" w:hint="eastAsia"/>
                <w:sz w:val="24"/>
                <w:lang w:eastAsia="zh-TW"/>
              </w:rPr>
              <w:t>吳宗明</w:t>
            </w:r>
            <w:r>
              <w:rPr>
                <w:rFonts w:eastAsia="標楷體" w:hint="eastAsia"/>
                <w:sz w:val="24"/>
                <w:lang w:eastAsia="zh-TW"/>
              </w:rPr>
              <w:t xml:space="preserve"> </w:t>
            </w:r>
            <w:r>
              <w:rPr>
                <w:rFonts w:eastAsia="標楷體" w:hAnsi="標楷體" w:hint="eastAsia"/>
                <w:sz w:val="24"/>
                <w:lang w:eastAsia="zh-TW"/>
              </w:rPr>
              <w:t>教授</w:t>
            </w:r>
          </w:p>
        </w:tc>
      </w:tr>
      <w:tr w:rsidR="00F164CF" w:rsidRPr="002655AE" w:rsidTr="00716816">
        <w:tc>
          <w:tcPr>
            <w:tcW w:w="790" w:type="dxa"/>
          </w:tcPr>
          <w:p w:rsidR="00F164CF" w:rsidRPr="002655AE" w:rsidRDefault="00F164CF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2655AE">
              <w:rPr>
                <w:rFonts w:eastAsia="標楷體" w:hAnsi="標楷體"/>
                <w:sz w:val="24"/>
                <w:lang w:eastAsia="zh-TW"/>
              </w:rPr>
              <w:t>編號</w:t>
            </w:r>
          </w:p>
        </w:tc>
        <w:tc>
          <w:tcPr>
            <w:tcW w:w="1440" w:type="dxa"/>
          </w:tcPr>
          <w:p w:rsidR="00F164CF" w:rsidRPr="002655AE" w:rsidRDefault="00F164CF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2655AE">
              <w:rPr>
                <w:rFonts w:eastAsia="標楷體" w:hAnsi="標楷體"/>
                <w:sz w:val="24"/>
                <w:lang w:eastAsia="zh-TW"/>
              </w:rPr>
              <w:t>時間</w:t>
            </w:r>
          </w:p>
        </w:tc>
        <w:tc>
          <w:tcPr>
            <w:tcW w:w="5142" w:type="dxa"/>
          </w:tcPr>
          <w:p w:rsidR="00F164CF" w:rsidRPr="002655AE" w:rsidRDefault="00F164CF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2655AE">
              <w:rPr>
                <w:rFonts w:eastAsia="標楷體" w:hAnsi="標楷體"/>
                <w:sz w:val="24"/>
                <w:lang w:eastAsia="zh-TW"/>
              </w:rPr>
              <w:t>論文題目</w:t>
            </w:r>
          </w:p>
        </w:tc>
        <w:tc>
          <w:tcPr>
            <w:tcW w:w="1559" w:type="dxa"/>
          </w:tcPr>
          <w:p w:rsidR="00F164CF" w:rsidRPr="002655AE" w:rsidRDefault="00F164CF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2655AE">
              <w:rPr>
                <w:rFonts w:eastAsia="標楷體" w:hAnsi="標楷體"/>
                <w:sz w:val="24"/>
                <w:lang w:eastAsia="zh-TW"/>
              </w:rPr>
              <w:t>報告者</w:t>
            </w:r>
          </w:p>
        </w:tc>
        <w:tc>
          <w:tcPr>
            <w:tcW w:w="850" w:type="dxa"/>
          </w:tcPr>
          <w:p w:rsidR="00F164CF" w:rsidRPr="002655AE" w:rsidRDefault="00F164CF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2655AE">
              <w:rPr>
                <w:rFonts w:eastAsia="標楷體" w:hAnsi="標楷體"/>
                <w:sz w:val="24"/>
                <w:lang w:eastAsia="zh-TW"/>
              </w:rPr>
              <w:t>頁碼</w:t>
            </w:r>
          </w:p>
        </w:tc>
      </w:tr>
      <w:tr w:rsidR="00F164CF" w:rsidTr="00716816">
        <w:trPr>
          <w:trHeight w:val="363"/>
        </w:trPr>
        <w:tc>
          <w:tcPr>
            <w:tcW w:w="790" w:type="dxa"/>
          </w:tcPr>
          <w:p w:rsidR="00F164CF" w:rsidRPr="002655AE" w:rsidRDefault="00F164C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OF14</w:t>
            </w:r>
          </w:p>
        </w:tc>
        <w:tc>
          <w:tcPr>
            <w:tcW w:w="1440" w:type="dxa"/>
          </w:tcPr>
          <w:p w:rsidR="00F164CF" w:rsidRPr="002655AE" w:rsidRDefault="00F164C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09:00~09:15</w:t>
            </w:r>
          </w:p>
        </w:tc>
        <w:tc>
          <w:tcPr>
            <w:tcW w:w="5142" w:type="dxa"/>
          </w:tcPr>
          <w:p w:rsidR="00F164CF" w:rsidRPr="0091286E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91286E">
              <w:rPr>
                <w:rFonts w:ascii="標楷體" w:eastAsia="標楷體" w:hAnsi="標楷體" w:hint="eastAsia"/>
                <w:sz w:val="24"/>
                <w:lang w:eastAsia="zh-TW"/>
              </w:rPr>
              <w:t>全</w:t>
            </w:r>
            <w:r w:rsidRPr="00143F72">
              <w:rPr>
                <w:rFonts w:eastAsia="標楷體"/>
                <w:sz w:val="24"/>
                <w:lang w:eastAsia="zh-TW"/>
              </w:rPr>
              <w:t xml:space="preserve">PET </w:t>
            </w:r>
            <w:r w:rsidRPr="0091286E">
              <w:rPr>
                <w:rFonts w:ascii="標楷體" w:eastAsia="標楷體" w:hAnsi="標楷體" w:hint="eastAsia"/>
                <w:sz w:val="24"/>
                <w:lang w:eastAsia="zh-TW"/>
              </w:rPr>
              <w:t>自增強複合材料研究及其產品應用開發</w:t>
            </w:r>
          </w:p>
        </w:tc>
        <w:tc>
          <w:tcPr>
            <w:tcW w:w="1559" w:type="dxa"/>
          </w:tcPr>
          <w:p w:rsidR="00F164CF" w:rsidRPr="0091286E" w:rsidRDefault="00F164CF" w:rsidP="0071681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91286E">
              <w:rPr>
                <w:rFonts w:ascii="標楷體" w:eastAsia="標楷體" w:hAnsi="標楷體" w:hint="eastAsia"/>
                <w:sz w:val="24"/>
              </w:rPr>
              <w:t>吳昌謀</w:t>
            </w:r>
            <w:r>
              <w:rPr>
                <w:rFonts w:eastAsia="標楷體" w:hAnsi="標楷體" w:hint="eastAsia"/>
                <w:sz w:val="24"/>
                <w:lang w:eastAsia="zh-TW"/>
              </w:rPr>
              <w:t>教授</w:t>
            </w:r>
          </w:p>
        </w:tc>
        <w:tc>
          <w:tcPr>
            <w:tcW w:w="850" w:type="dxa"/>
          </w:tcPr>
          <w:p w:rsidR="00F164CF" w:rsidRPr="002655AE" w:rsidRDefault="00F164C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F164CF" w:rsidTr="00716816">
        <w:tc>
          <w:tcPr>
            <w:tcW w:w="790" w:type="dxa"/>
          </w:tcPr>
          <w:p w:rsidR="00F164CF" w:rsidRPr="002655AE" w:rsidRDefault="00F164C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OF15</w:t>
            </w:r>
          </w:p>
        </w:tc>
        <w:tc>
          <w:tcPr>
            <w:tcW w:w="1440" w:type="dxa"/>
          </w:tcPr>
          <w:p w:rsidR="00F164CF" w:rsidRPr="002655AE" w:rsidRDefault="00F164C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09:15~09:30</w:t>
            </w:r>
          </w:p>
        </w:tc>
        <w:tc>
          <w:tcPr>
            <w:tcW w:w="5142" w:type="dxa"/>
          </w:tcPr>
          <w:p w:rsidR="00F164CF" w:rsidRPr="000A1C06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proofErr w:type="spellStart"/>
            <w:r w:rsidRPr="000A1C06">
              <w:rPr>
                <w:rFonts w:eastAsia="標楷體"/>
                <w:sz w:val="24"/>
              </w:rPr>
              <w:t>Superhydrophobic</w:t>
            </w:r>
            <w:proofErr w:type="spellEnd"/>
            <w:r w:rsidRPr="000A1C06">
              <w:rPr>
                <w:rFonts w:eastAsia="標楷體"/>
                <w:sz w:val="24"/>
              </w:rPr>
              <w:t xml:space="preserve"> Organic-Inorganic Composite Anticorrosive Coatings with </w:t>
            </w:r>
            <w:proofErr w:type="spellStart"/>
            <w:r w:rsidRPr="000A1C06">
              <w:rPr>
                <w:rFonts w:eastAsia="標楷體"/>
                <w:sz w:val="24"/>
              </w:rPr>
              <w:t>Biomimetic</w:t>
            </w:r>
            <w:proofErr w:type="spellEnd"/>
            <w:r w:rsidRPr="000A1C06">
              <w:rPr>
                <w:rFonts w:eastAsia="標楷體"/>
                <w:sz w:val="24"/>
              </w:rPr>
              <w:t xml:space="preserve"> Structures</w:t>
            </w:r>
          </w:p>
        </w:tc>
        <w:tc>
          <w:tcPr>
            <w:tcW w:w="1559" w:type="dxa"/>
          </w:tcPr>
          <w:p w:rsidR="00F164CF" w:rsidRPr="000A1C06" w:rsidRDefault="00F164CF" w:rsidP="00716816">
            <w:pPr>
              <w:spacing w:line="320" w:lineRule="exact"/>
              <w:jc w:val="center"/>
              <w:rPr>
                <w:rFonts w:eastAsia="標楷體"/>
                <w:color w:val="000000"/>
                <w:sz w:val="24"/>
              </w:rPr>
            </w:pPr>
            <w:r w:rsidRPr="000A1C06">
              <w:rPr>
                <w:rFonts w:eastAsia="標楷體" w:hAnsi="標楷體"/>
                <w:color w:val="000000"/>
                <w:sz w:val="24"/>
              </w:rPr>
              <w:t>莊肇禮</w:t>
            </w:r>
          </w:p>
          <w:p w:rsidR="00F164CF" w:rsidRPr="000A1C06" w:rsidRDefault="00F164CF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</w:p>
        </w:tc>
        <w:tc>
          <w:tcPr>
            <w:tcW w:w="850" w:type="dxa"/>
          </w:tcPr>
          <w:p w:rsidR="00F164CF" w:rsidRPr="002655AE" w:rsidRDefault="00F164C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F164CF" w:rsidTr="00716816">
        <w:tc>
          <w:tcPr>
            <w:tcW w:w="790" w:type="dxa"/>
          </w:tcPr>
          <w:p w:rsidR="00F164CF" w:rsidRPr="002655AE" w:rsidRDefault="00F164C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OF16</w:t>
            </w:r>
          </w:p>
        </w:tc>
        <w:tc>
          <w:tcPr>
            <w:tcW w:w="1440" w:type="dxa"/>
          </w:tcPr>
          <w:p w:rsidR="00F164CF" w:rsidRPr="002655AE" w:rsidRDefault="00F164C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09:30~09:45</w:t>
            </w:r>
          </w:p>
        </w:tc>
        <w:tc>
          <w:tcPr>
            <w:tcW w:w="5142" w:type="dxa"/>
            <w:shd w:val="clear" w:color="auto" w:fill="auto"/>
          </w:tcPr>
          <w:p w:rsidR="00F164CF" w:rsidRPr="00691EEE" w:rsidRDefault="00F164CF" w:rsidP="00716816">
            <w:pPr>
              <w:spacing w:line="320" w:lineRule="exact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691EEE">
              <w:rPr>
                <w:rFonts w:ascii="標楷體" w:eastAsia="標楷體" w:hAnsi="標楷體" w:hint="eastAsia"/>
                <w:sz w:val="24"/>
                <w:lang w:eastAsia="zh-TW"/>
              </w:rPr>
              <w:t>瓦楞紙板材</w:t>
            </w:r>
            <w:proofErr w:type="gramStart"/>
            <w:r w:rsidRPr="00691EEE">
              <w:rPr>
                <w:rFonts w:ascii="標楷體" w:eastAsia="標楷體" w:hAnsi="標楷體" w:hint="eastAsia"/>
                <w:sz w:val="24"/>
                <w:lang w:eastAsia="zh-TW"/>
              </w:rPr>
              <w:t>之阻燃及</w:t>
            </w:r>
            <w:proofErr w:type="gramEnd"/>
            <w:r w:rsidRPr="00691EEE">
              <w:rPr>
                <w:rFonts w:ascii="標楷體" w:eastAsia="標楷體" w:hAnsi="標楷體" w:hint="eastAsia"/>
                <w:sz w:val="24"/>
                <w:lang w:eastAsia="zh-TW"/>
              </w:rPr>
              <w:t>抗衝擊性能研究</w:t>
            </w:r>
          </w:p>
        </w:tc>
        <w:tc>
          <w:tcPr>
            <w:tcW w:w="1559" w:type="dxa"/>
            <w:shd w:val="clear" w:color="auto" w:fill="auto"/>
          </w:tcPr>
          <w:p w:rsidR="00F164CF" w:rsidRPr="00691EEE" w:rsidRDefault="00F164CF" w:rsidP="007168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lang w:eastAsia="zh-TW"/>
              </w:rPr>
            </w:pPr>
            <w:r w:rsidRPr="00691EEE">
              <w:rPr>
                <w:rFonts w:ascii="標楷體" w:eastAsia="標楷體" w:hAnsi="標楷體"/>
                <w:color w:val="000000"/>
                <w:sz w:val="24"/>
              </w:rPr>
              <w:t>黃柏諺</w:t>
            </w:r>
          </w:p>
        </w:tc>
        <w:tc>
          <w:tcPr>
            <w:tcW w:w="850" w:type="dxa"/>
            <w:shd w:val="clear" w:color="auto" w:fill="auto"/>
          </w:tcPr>
          <w:p w:rsidR="00F164CF" w:rsidRPr="002655AE" w:rsidRDefault="00F164C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F164CF" w:rsidTr="00716816">
        <w:tc>
          <w:tcPr>
            <w:tcW w:w="790" w:type="dxa"/>
          </w:tcPr>
          <w:p w:rsidR="00F164CF" w:rsidRPr="002655AE" w:rsidRDefault="00F164C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OF17</w:t>
            </w:r>
          </w:p>
        </w:tc>
        <w:tc>
          <w:tcPr>
            <w:tcW w:w="1440" w:type="dxa"/>
          </w:tcPr>
          <w:p w:rsidR="00F164CF" w:rsidRPr="002655AE" w:rsidRDefault="00F164C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09:45~10:00</w:t>
            </w:r>
          </w:p>
        </w:tc>
        <w:tc>
          <w:tcPr>
            <w:tcW w:w="5142" w:type="dxa"/>
            <w:shd w:val="clear" w:color="auto" w:fill="auto"/>
          </w:tcPr>
          <w:p w:rsidR="00F164CF" w:rsidRPr="005B4CC4" w:rsidRDefault="00F164CF" w:rsidP="00716816">
            <w:pPr>
              <w:spacing w:line="320" w:lineRule="exact"/>
              <w:rPr>
                <w:rFonts w:eastAsia="標楷體"/>
                <w:spacing w:val="-6"/>
                <w:sz w:val="24"/>
                <w:lang w:eastAsia="zh-TW"/>
              </w:rPr>
            </w:pPr>
            <w:r w:rsidRPr="005B4CC4">
              <w:rPr>
                <w:rFonts w:eastAsia="標楷體" w:hAnsi="標楷體"/>
                <w:spacing w:val="-6"/>
                <w:sz w:val="24"/>
                <w:lang w:eastAsia="zh-TW"/>
              </w:rPr>
              <w:t>表面處理對黃麻</w:t>
            </w:r>
            <w:r w:rsidRPr="005B4CC4">
              <w:rPr>
                <w:rFonts w:eastAsia="標楷體"/>
                <w:spacing w:val="-6"/>
                <w:sz w:val="24"/>
                <w:lang w:eastAsia="zh-TW"/>
              </w:rPr>
              <w:t xml:space="preserve"> </w:t>
            </w:r>
            <w:r w:rsidRPr="005B4CC4">
              <w:rPr>
                <w:rFonts w:eastAsia="標楷體" w:hAnsi="標楷體"/>
                <w:spacing w:val="-6"/>
                <w:sz w:val="24"/>
                <w:lang w:eastAsia="zh-TW"/>
              </w:rPr>
              <w:t>碳纖維圓</w:t>
            </w:r>
            <w:proofErr w:type="gramStart"/>
            <w:r w:rsidRPr="005B4CC4">
              <w:rPr>
                <w:rFonts w:eastAsia="標楷體" w:hAnsi="標楷體"/>
                <w:spacing w:val="-6"/>
                <w:sz w:val="24"/>
                <w:lang w:eastAsia="zh-TW"/>
              </w:rPr>
              <w:t>編織繩</w:t>
            </w:r>
            <w:proofErr w:type="gramEnd"/>
            <w:r w:rsidRPr="005B4CC4">
              <w:rPr>
                <w:rFonts w:eastAsia="標楷體" w:hAnsi="標楷體"/>
                <w:spacing w:val="-6"/>
                <w:sz w:val="24"/>
                <w:lang w:eastAsia="zh-TW"/>
              </w:rPr>
              <w:t>之拉伸性質影響</w:t>
            </w:r>
            <w:r w:rsidRPr="005B4CC4">
              <w:rPr>
                <w:rFonts w:eastAsia="標楷體"/>
                <w:spacing w:val="-6"/>
                <w:sz w:val="24"/>
                <w:lang w:eastAsia="zh-TW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164CF" w:rsidRPr="000A1C06" w:rsidRDefault="00F164CF" w:rsidP="00716816">
            <w:pPr>
              <w:spacing w:line="320" w:lineRule="exact"/>
              <w:jc w:val="center"/>
              <w:rPr>
                <w:rFonts w:eastAsia="標楷體"/>
                <w:color w:val="000000"/>
                <w:sz w:val="24"/>
                <w:lang w:eastAsia="zh-TW"/>
              </w:rPr>
            </w:pPr>
            <w:r w:rsidRPr="000A1C06">
              <w:rPr>
                <w:rFonts w:eastAsia="標楷體" w:hAnsi="標楷體"/>
                <w:color w:val="000000"/>
                <w:sz w:val="24"/>
              </w:rPr>
              <w:t>林子傑</w:t>
            </w:r>
          </w:p>
        </w:tc>
        <w:tc>
          <w:tcPr>
            <w:tcW w:w="850" w:type="dxa"/>
            <w:shd w:val="clear" w:color="auto" w:fill="auto"/>
          </w:tcPr>
          <w:p w:rsidR="00F164CF" w:rsidRPr="002655AE" w:rsidRDefault="00F164C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F164CF" w:rsidTr="00716816">
        <w:tc>
          <w:tcPr>
            <w:tcW w:w="9781" w:type="dxa"/>
            <w:gridSpan w:val="5"/>
          </w:tcPr>
          <w:p w:rsidR="00F164CF" w:rsidRPr="00215081" w:rsidRDefault="00F164CF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215081">
              <w:rPr>
                <w:rFonts w:eastAsia="標楷體"/>
                <w:sz w:val="24"/>
                <w:lang w:eastAsia="zh-TW"/>
              </w:rPr>
              <w:t>Coffee break</w:t>
            </w:r>
          </w:p>
        </w:tc>
      </w:tr>
      <w:tr w:rsidR="00F164CF" w:rsidTr="00716816">
        <w:tc>
          <w:tcPr>
            <w:tcW w:w="9781" w:type="dxa"/>
            <w:gridSpan w:val="5"/>
          </w:tcPr>
          <w:p w:rsidR="00F164CF" w:rsidRPr="00215081" w:rsidRDefault="00F164CF" w:rsidP="0071681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215081">
              <w:rPr>
                <w:rFonts w:ascii="標楷體" w:eastAsia="標楷體" w:hAnsi="標楷體" w:hint="eastAsia"/>
                <w:sz w:val="24"/>
                <w:lang w:eastAsia="zh-TW"/>
              </w:rPr>
              <w:t>主持人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994F3E">
              <w:rPr>
                <w:rFonts w:ascii="標楷體" w:eastAsia="標楷體" w:hAnsi="標楷體" w:hint="eastAsia"/>
                <w:sz w:val="24"/>
              </w:rPr>
              <w:t>賴偉淇</w:t>
            </w:r>
            <w:r>
              <w:rPr>
                <w:rFonts w:eastAsia="標楷體" w:hAnsi="標楷體" w:hint="eastAsia"/>
                <w:sz w:val="24"/>
                <w:lang w:eastAsia="zh-TW"/>
              </w:rPr>
              <w:t>教授</w:t>
            </w:r>
          </w:p>
        </w:tc>
      </w:tr>
      <w:tr w:rsidR="00F164CF" w:rsidTr="00716816">
        <w:tc>
          <w:tcPr>
            <w:tcW w:w="790" w:type="dxa"/>
          </w:tcPr>
          <w:p w:rsidR="00F164CF" w:rsidRPr="002655AE" w:rsidRDefault="00F164C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OF18</w:t>
            </w:r>
          </w:p>
        </w:tc>
        <w:tc>
          <w:tcPr>
            <w:tcW w:w="1440" w:type="dxa"/>
          </w:tcPr>
          <w:p w:rsidR="00F164CF" w:rsidRPr="002655AE" w:rsidRDefault="00F164C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10:30~1</w:t>
            </w:r>
            <w:r>
              <w:rPr>
                <w:rFonts w:eastAsiaTheme="minorEastAsia" w:hint="eastAsia"/>
                <w:sz w:val="24"/>
                <w:lang w:eastAsia="zh-TW"/>
              </w:rPr>
              <w:t>1</w:t>
            </w:r>
            <w:r w:rsidRPr="002655AE">
              <w:rPr>
                <w:rFonts w:eastAsiaTheme="minorEastAsia" w:hint="eastAsia"/>
                <w:sz w:val="24"/>
                <w:lang w:eastAsia="zh-TW"/>
              </w:rPr>
              <w:t>:</w:t>
            </w:r>
            <w:r>
              <w:rPr>
                <w:rFonts w:eastAsiaTheme="minorEastAsia" w:hint="eastAsia"/>
                <w:sz w:val="24"/>
                <w:lang w:eastAsia="zh-TW"/>
              </w:rPr>
              <w:t>00</w:t>
            </w:r>
          </w:p>
        </w:tc>
        <w:tc>
          <w:tcPr>
            <w:tcW w:w="5142" w:type="dxa"/>
          </w:tcPr>
          <w:p w:rsidR="00F164CF" w:rsidRPr="0034330D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34330D">
              <w:rPr>
                <w:sz w:val="24"/>
              </w:rPr>
              <w:t xml:space="preserve">Preparation and characterization of </w:t>
            </w:r>
            <w:proofErr w:type="spellStart"/>
            <w:r w:rsidRPr="0034330D">
              <w:rPr>
                <w:sz w:val="24"/>
              </w:rPr>
              <w:t>electroactive</w:t>
            </w:r>
            <w:proofErr w:type="spellEnd"/>
            <w:r w:rsidRPr="0034330D">
              <w:rPr>
                <w:sz w:val="24"/>
              </w:rPr>
              <w:t xml:space="preserve"> polymer composites</w:t>
            </w:r>
          </w:p>
        </w:tc>
        <w:tc>
          <w:tcPr>
            <w:tcW w:w="1559" w:type="dxa"/>
          </w:tcPr>
          <w:p w:rsidR="00F164CF" w:rsidRPr="00F24FA4" w:rsidRDefault="00F164CF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F24FA4">
              <w:rPr>
                <w:rFonts w:eastAsia="標楷體" w:hint="eastAsia"/>
                <w:sz w:val="24"/>
                <w:lang w:eastAsia="zh-TW"/>
              </w:rPr>
              <w:t>吳宗明</w:t>
            </w:r>
            <w:r>
              <w:rPr>
                <w:rFonts w:eastAsia="標楷體" w:hAnsi="標楷體" w:hint="eastAsia"/>
                <w:sz w:val="24"/>
                <w:lang w:eastAsia="zh-TW"/>
              </w:rPr>
              <w:t>教授</w:t>
            </w:r>
          </w:p>
        </w:tc>
        <w:tc>
          <w:tcPr>
            <w:tcW w:w="850" w:type="dxa"/>
          </w:tcPr>
          <w:p w:rsidR="00F164CF" w:rsidRPr="002655AE" w:rsidRDefault="00F164C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F164CF" w:rsidTr="00716816">
        <w:tc>
          <w:tcPr>
            <w:tcW w:w="790" w:type="dxa"/>
          </w:tcPr>
          <w:p w:rsidR="00F164CF" w:rsidRPr="002655AE" w:rsidRDefault="00F164C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OF19</w:t>
            </w:r>
          </w:p>
        </w:tc>
        <w:tc>
          <w:tcPr>
            <w:tcW w:w="1440" w:type="dxa"/>
          </w:tcPr>
          <w:p w:rsidR="00F164CF" w:rsidRPr="002655AE" w:rsidRDefault="00F164C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11:00~11:15</w:t>
            </w:r>
          </w:p>
        </w:tc>
        <w:tc>
          <w:tcPr>
            <w:tcW w:w="5142" w:type="dxa"/>
            <w:shd w:val="clear" w:color="auto" w:fill="auto"/>
          </w:tcPr>
          <w:p w:rsidR="00F164CF" w:rsidRPr="00691EEE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691EEE">
              <w:rPr>
                <w:rFonts w:eastAsia="標楷體"/>
                <w:sz w:val="24"/>
              </w:rPr>
              <w:t>Study on Preparation of Photo-curable Metal Polymer Nano-composite Film through Taguchi Method</w:t>
            </w:r>
          </w:p>
        </w:tc>
        <w:tc>
          <w:tcPr>
            <w:tcW w:w="1559" w:type="dxa"/>
            <w:shd w:val="clear" w:color="auto" w:fill="auto"/>
          </w:tcPr>
          <w:p w:rsidR="00F164CF" w:rsidRPr="00691EEE" w:rsidRDefault="00F164CF" w:rsidP="00716816">
            <w:pPr>
              <w:spacing w:line="320" w:lineRule="exact"/>
              <w:jc w:val="center"/>
              <w:rPr>
                <w:rFonts w:eastAsia="標楷體"/>
                <w:color w:val="000000"/>
                <w:sz w:val="24"/>
              </w:rPr>
            </w:pPr>
            <w:r w:rsidRPr="00691EEE">
              <w:rPr>
                <w:rFonts w:eastAsia="標楷體" w:hAnsi="標楷體"/>
                <w:color w:val="000000"/>
                <w:sz w:val="24"/>
              </w:rPr>
              <w:t>林君翰</w:t>
            </w:r>
          </w:p>
          <w:p w:rsidR="00F164CF" w:rsidRPr="00691EEE" w:rsidRDefault="00F164CF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</w:p>
        </w:tc>
        <w:tc>
          <w:tcPr>
            <w:tcW w:w="850" w:type="dxa"/>
            <w:shd w:val="clear" w:color="auto" w:fill="auto"/>
          </w:tcPr>
          <w:p w:rsidR="00F164CF" w:rsidRPr="002655AE" w:rsidRDefault="00F164C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F164CF" w:rsidTr="00716816">
        <w:tc>
          <w:tcPr>
            <w:tcW w:w="790" w:type="dxa"/>
          </w:tcPr>
          <w:p w:rsidR="00F164CF" w:rsidRPr="002655AE" w:rsidRDefault="00F164C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OF20</w:t>
            </w:r>
          </w:p>
        </w:tc>
        <w:tc>
          <w:tcPr>
            <w:tcW w:w="1440" w:type="dxa"/>
          </w:tcPr>
          <w:p w:rsidR="00F164CF" w:rsidRPr="002655AE" w:rsidRDefault="00F164C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11:15~11:30</w:t>
            </w:r>
          </w:p>
        </w:tc>
        <w:tc>
          <w:tcPr>
            <w:tcW w:w="5142" w:type="dxa"/>
            <w:shd w:val="clear" w:color="auto" w:fill="auto"/>
          </w:tcPr>
          <w:p w:rsidR="00F164CF" w:rsidRPr="000A1C06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0A1C06">
              <w:rPr>
                <w:rFonts w:eastAsia="標楷體"/>
                <w:sz w:val="24"/>
                <w:lang w:eastAsia="zh-TW"/>
              </w:rPr>
              <w:t>ABS Mica</w:t>
            </w:r>
            <w:r w:rsidRPr="000A1C06">
              <w:rPr>
                <w:rFonts w:eastAsia="標楷體" w:hAnsi="標楷體"/>
                <w:sz w:val="24"/>
                <w:lang w:eastAsia="zh-TW"/>
              </w:rPr>
              <w:t>奈米複合材料之製備與性質探討</w:t>
            </w:r>
          </w:p>
        </w:tc>
        <w:tc>
          <w:tcPr>
            <w:tcW w:w="1559" w:type="dxa"/>
            <w:shd w:val="clear" w:color="auto" w:fill="auto"/>
          </w:tcPr>
          <w:p w:rsidR="00F164CF" w:rsidRPr="000A1C06" w:rsidRDefault="00F164CF" w:rsidP="00716816">
            <w:pPr>
              <w:spacing w:line="320" w:lineRule="exact"/>
              <w:jc w:val="center"/>
              <w:rPr>
                <w:rFonts w:eastAsia="標楷體"/>
                <w:color w:val="000000"/>
                <w:sz w:val="24"/>
                <w:lang w:eastAsia="zh-TW"/>
              </w:rPr>
            </w:pPr>
            <w:r w:rsidRPr="000A1C06">
              <w:rPr>
                <w:rFonts w:eastAsia="標楷體" w:hAnsi="標楷體"/>
                <w:color w:val="000000"/>
                <w:sz w:val="24"/>
              </w:rPr>
              <w:t>杜岳恩</w:t>
            </w:r>
          </w:p>
        </w:tc>
        <w:tc>
          <w:tcPr>
            <w:tcW w:w="850" w:type="dxa"/>
            <w:shd w:val="clear" w:color="auto" w:fill="auto"/>
          </w:tcPr>
          <w:p w:rsidR="00F164CF" w:rsidRPr="002655AE" w:rsidRDefault="00F164C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F164CF" w:rsidTr="00716816">
        <w:tc>
          <w:tcPr>
            <w:tcW w:w="790" w:type="dxa"/>
          </w:tcPr>
          <w:p w:rsidR="00F164CF" w:rsidRPr="002655AE" w:rsidRDefault="00F164C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OF21</w:t>
            </w:r>
          </w:p>
        </w:tc>
        <w:tc>
          <w:tcPr>
            <w:tcW w:w="1440" w:type="dxa"/>
          </w:tcPr>
          <w:p w:rsidR="00F164CF" w:rsidRPr="002655AE" w:rsidRDefault="00F164C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11:30~11:45</w:t>
            </w:r>
          </w:p>
        </w:tc>
        <w:tc>
          <w:tcPr>
            <w:tcW w:w="5142" w:type="dxa"/>
            <w:shd w:val="clear" w:color="auto" w:fill="auto"/>
          </w:tcPr>
          <w:p w:rsidR="00F164CF" w:rsidRPr="00691EEE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691EEE">
              <w:rPr>
                <w:rFonts w:eastAsia="標楷體" w:hAnsi="標楷體"/>
                <w:sz w:val="24"/>
                <w:lang w:eastAsia="zh-TW"/>
              </w:rPr>
              <w:t>以</w:t>
            </w:r>
            <w:r w:rsidRPr="00691EEE">
              <w:rPr>
                <w:rFonts w:eastAsia="標楷體"/>
                <w:sz w:val="24"/>
                <w:lang w:eastAsia="zh-TW"/>
              </w:rPr>
              <w:t>TEMPO</w:t>
            </w:r>
            <w:r w:rsidRPr="00691EEE">
              <w:rPr>
                <w:rFonts w:eastAsia="標楷體" w:hAnsi="標楷體"/>
                <w:sz w:val="24"/>
                <w:lang w:eastAsia="zh-TW"/>
              </w:rPr>
              <w:t>氧化</w:t>
            </w:r>
            <w:proofErr w:type="gramStart"/>
            <w:r w:rsidRPr="00691EEE">
              <w:rPr>
                <w:rFonts w:eastAsia="標楷體" w:hAnsi="標楷體"/>
                <w:sz w:val="24"/>
                <w:lang w:eastAsia="zh-TW"/>
              </w:rPr>
              <w:t>與酯化反應改質</w:t>
            </w:r>
            <w:proofErr w:type="gramEnd"/>
            <w:r w:rsidRPr="00691EEE">
              <w:rPr>
                <w:rFonts w:eastAsia="標楷體" w:hAnsi="標楷體"/>
                <w:sz w:val="24"/>
                <w:lang w:eastAsia="zh-TW"/>
              </w:rPr>
              <w:t>之奈米纖維素及其於進行表面</w:t>
            </w:r>
            <w:r w:rsidRPr="00691EEE">
              <w:rPr>
                <w:rFonts w:eastAsia="標楷體"/>
                <w:sz w:val="24"/>
                <w:lang w:eastAsia="zh-TW"/>
              </w:rPr>
              <w:t>ATRP</w:t>
            </w:r>
            <w:r w:rsidRPr="00691EEE">
              <w:rPr>
                <w:rFonts w:eastAsia="標楷體" w:hAnsi="標楷體"/>
                <w:sz w:val="24"/>
                <w:lang w:eastAsia="zh-TW"/>
              </w:rPr>
              <w:t>之應用</w:t>
            </w:r>
          </w:p>
        </w:tc>
        <w:tc>
          <w:tcPr>
            <w:tcW w:w="1559" w:type="dxa"/>
            <w:shd w:val="clear" w:color="auto" w:fill="auto"/>
          </w:tcPr>
          <w:p w:rsidR="00F164CF" w:rsidRPr="00691EEE" w:rsidRDefault="00F164CF" w:rsidP="00716816">
            <w:pPr>
              <w:spacing w:line="320" w:lineRule="exact"/>
              <w:jc w:val="center"/>
              <w:rPr>
                <w:rFonts w:eastAsia="標楷體"/>
                <w:color w:val="000000"/>
                <w:sz w:val="24"/>
              </w:rPr>
            </w:pPr>
            <w:r w:rsidRPr="00691EEE">
              <w:rPr>
                <w:rFonts w:eastAsia="標楷體" w:hAnsi="標楷體"/>
                <w:color w:val="000000"/>
                <w:sz w:val="24"/>
              </w:rPr>
              <w:t>蔡宗運</w:t>
            </w:r>
          </w:p>
          <w:p w:rsidR="00F164CF" w:rsidRPr="00691EEE" w:rsidRDefault="00F164CF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</w:p>
        </w:tc>
        <w:tc>
          <w:tcPr>
            <w:tcW w:w="850" w:type="dxa"/>
            <w:shd w:val="clear" w:color="auto" w:fill="auto"/>
          </w:tcPr>
          <w:p w:rsidR="00F164CF" w:rsidRPr="002655AE" w:rsidRDefault="00F164C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F164CF" w:rsidTr="00716816">
        <w:tc>
          <w:tcPr>
            <w:tcW w:w="790" w:type="dxa"/>
          </w:tcPr>
          <w:p w:rsidR="00F164CF" w:rsidRPr="002655AE" w:rsidRDefault="00F164C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OF22</w:t>
            </w:r>
          </w:p>
        </w:tc>
        <w:tc>
          <w:tcPr>
            <w:tcW w:w="1440" w:type="dxa"/>
          </w:tcPr>
          <w:p w:rsidR="00F164CF" w:rsidRPr="002655AE" w:rsidRDefault="00F164C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11:45~12:00</w:t>
            </w:r>
          </w:p>
        </w:tc>
        <w:tc>
          <w:tcPr>
            <w:tcW w:w="5142" w:type="dxa"/>
            <w:shd w:val="clear" w:color="auto" w:fill="auto"/>
          </w:tcPr>
          <w:p w:rsidR="00F164CF" w:rsidRPr="000A1C06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0A1C06">
              <w:rPr>
                <w:rFonts w:eastAsia="標楷體" w:hAnsi="標楷體"/>
                <w:sz w:val="24"/>
                <w:lang w:eastAsia="zh-TW"/>
              </w:rPr>
              <w:t>中空球狀</w:t>
            </w:r>
            <w:proofErr w:type="gramStart"/>
            <w:r w:rsidRPr="000A1C06">
              <w:rPr>
                <w:rFonts w:eastAsia="標楷體" w:hAnsi="標楷體"/>
                <w:sz w:val="24"/>
                <w:lang w:eastAsia="zh-TW"/>
              </w:rPr>
              <w:t>矽酸鋰鐵之</w:t>
            </w:r>
            <w:proofErr w:type="gramEnd"/>
            <w:r w:rsidRPr="000A1C06">
              <w:rPr>
                <w:rFonts w:eastAsia="標楷體" w:hAnsi="標楷體"/>
                <w:sz w:val="24"/>
                <w:lang w:eastAsia="zh-TW"/>
              </w:rPr>
              <w:t>合成</w:t>
            </w:r>
            <w:proofErr w:type="gramStart"/>
            <w:r w:rsidRPr="000A1C06">
              <w:rPr>
                <w:rFonts w:eastAsia="標楷體" w:hAnsi="標楷體"/>
                <w:sz w:val="24"/>
                <w:lang w:eastAsia="zh-TW"/>
              </w:rPr>
              <w:t>與其於鋰電池</w:t>
            </w:r>
            <w:proofErr w:type="gramEnd"/>
            <w:r w:rsidRPr="000A1C06">
              <w:rPr>
                <w:rFonts w:eastAsia="標楷體" w:hAnsi="標楷體"/>
                <w:sz w:val="24"/>
                <w:lang w:eastAsia="zh-TW"/>
              </w:rPr>
              <w:t>之應用</w:t>
            </w:r>
          </w:p>
        </w:tc>
        <w:tc>
          <w:tcPr>
            <w:tcW w:w="1559" w:type="dxa"/>
            <w:shd w:val="clear" w:color="auto" w:fill="auto"/>
          </w:tcPr>
          <w:p w:rsidR="00F164CF" w:rsidRPr="000A1C06" w:rsidRDefault="00F164CF" w:rsidP="00716816">
            <w:pPr>
              <w:spacing w:line="320" w:lineRule="exact"/>
              <w:jc w:val="center"/>
              <w:rPr>
                <w:rFonts w:eastAsia="標楷體"/>
                <w:color w:val="000000"/>
                <w:sz w:val="24"/>
                <w:lang w:eastAsia="zh-TW"/>
              </w:rPr>
            </w:pPr>
            <w:r w:rsidRPr="000A1C06">
              <w:rPr>
                <w:rFonts w:eastAsia="標楷體" w:hAnsi="標楷體"/>
                <w:color w:val="000000"/>
                <w:sz w:val="24"/>
              </w:rPr>
              <w:t>杜泰然</w:t>
            </w:r>
          </w:p>
        </w:tc>
        <w:tc>
          <w:tcPr>
            <w:tcW w:w="850" w:type="dxa"/>
            <w:shd w:val="clear" w:color="auto" w:fill="auto"/>
          </w:tcPr>
          <w:p w:rsidR="00F164CF" w:rsidRPr="002655AE" w:rsidRDefault="00F164C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F164CF" w:rsidTr="00716816">
        <w:tc>
          <w:tcPr>
            <w:tcW w:w="9781" w:type="dxa"/>
            <w:gridSpan w:val="5"/>
            <w:shd w:val="clear" w:color="auto" w:fill="auto"/>
          </w:tcPr>
          <w:p w:rsidR="00F164CF" w:rsidRPr="00691EEE" w:rsidRDefault="00F164CF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691EEE">
              <w:rPr>
                <w:rFonts w:eastAsia="標楷體"/>
                <w:sz w:val="24"/>
                <w:lang w:eastAsia="zh-TW"/>
              </w:rPr>
              <w:t>Lunch</w:t>
            </w:r>
          </w:p>
        </w:tc>
      </w:tr>
      <w:tr w:rsidR="00F164CF" w:rsidTr="00716816">
        <w:tc>
          <w:tcPr>
            <w:tcW w:w="9781" w:type="dxa"/>
            <w:gridSpan w:val="5"/>
            <w:shd w:val="clear" w:color="auto" w:fill="auto"/>
          </w:tcPr>
          <w:p w:rsidR="00F164CF" w:rsidRPr="00691EEE" w:rsidRDefault="00F164CF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691EEE">
              <w:rPr>
                <w:rFonts w:eastAsia="標楷體" w:hAnsi="標楷體"/>
                <w:sz w:val="24"/>
                <w:lang w:eastAsia="zh-TW"/>
              </w:rPr>
              <w:t>主持人</w:t>
            </w:r>
            <w:r>
              <w:rPr>
                <w:rFonts w:eastAsia="標楷體" w:hAnsi="標楷體" w:hint="eastAsia"/>
                <w:sz w:val="24"/>
                <w:lang w:eastAsia="zh-TW"/>
              </w:rPr>
              <w:t xml:space="preserve"> </w:t>
            </w:r>
            <w:r w:rsidRPr="0091286E">
              <w:rPr>
                <w:rFonts w:ascii="標楷體" w:eastAsia="標楷體" w:hAnsi="標楷體" w:hint="eastAsia"/>
                <w:sz w:val="24"/>
              </w:rPr>
              <w:t>吳昌謀</w:t>
            </w:r>
            <w:r>
              <w:rPr>
                <w:rFonts w:eastAsia="標楷體" w:hAnsi="標楷體" w:hint="eastAsia"/>
                <w:sz w:val="24"/>
                <w:lang w:eastAsia="zh-TW"/>
              </w:rPr>
              <w:t>教授</w:t>
            </w:r>
          </w:p>
        </w:tc>
      </w:tr>
      <w:tr w:rsidR="00F164CF" w:rsidTr="00716816">
        <w:tc>
          <w:tcPr>
            <w:tcW w:w="790" w:type="dxa"/>
          </w:tcPr>
          <w:p w:rsidR="00F164CF" w:rsidRPr="002655AE" w:rsidRDefault="00F164C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OF23</w:t>
            </w:r>
          </w:p>
        </w:tc>
        <w:tc>
          <w:tcPr>
            <w:tcW w:w="1440" w:type="dxa"/>
          </w:tcPr>
          <w:p w:rsidR="00F164CF" w:rsidRPr="002655AE" w:rsidRDefault="00F164C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13:00~13:</w:t>
            </w:r>
            <w:r>
              <w:rPr>
                <w:rFonts w:eastAsiaTheme="minorEastAsia" w:hint="eastAsia"/>
                <w:sz w:val="24"/>
                <w:lang w:eastAsia="zh-TW"/>
              </w:rPr>
              <w:t>30</w:t>
            </w:r>
          </w:p>
        </w:tc>
        <w:tc>
          <w:tcPr>
            <w:tcW w:w="5142" w:type="dxa"/>
            <w:shd w:val="clear" w:color="auto" w:fill="auto"/>
          </w:tcPr>
          <w:p w:rsidR="00F164CF" w:rsidRPr="00994F3E" w:rsidRDefault="00F164CF" w:rsidP="00716816">
            <w:pPr>
              <w:spacing w:line="32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994F3E">
              <w:rPr>
                <w:rFonts w:ascii="標楷體" w:eastAsia="標楷體" w:hAnsi="標楷體" w:hint="eastAsia"/>
                <w:kern w:val="0"/>
                <w:sz w:val="24"/>
                <w:lang w:eastAsia="zh-TW"/>
              </w:rPr>
              <w:t>以自組裝有機膠</w:t>
            </w:r>
            <w:r w:rsidRPr="00994F3E">
              <w:rPr>
                <w:rFonts w:ascii="標楷體" w:eastAsia="標楷體" w:hAnsi="標楷體"/>
                <w:kern w:val="0"/>
                <w:sz w:val="24"/>
                <w:lang w:eastAsia="zh-TW"/>
              </w:rPr>
              <w:t>(</w:t>
            </w:r>
            <w:r w:rsidRPr="00994F3E">
              <w:rPr>
                <w:rFonts w:ascii="標楷體" w:eastAsia="標楷體" w:hAnsi="標楷體" w:hint="eastAsia"/>
                <w:kern w:val="0"/>
                <w:sz w:val="24"/>
                <w:lang w:eastAsia="zh-TW"/>
              </w:rPr>
              <w:t>奈米細纖維</w:t>
            </w:r>
            <w:r w:rsidRPr="00994F3E">
              <w:rPr>
                <w:rFonts w:ascii="標楷體" w:eastAsia="標楷體" w:hAnsi="標楷體"/>
                <w:kern w:val="0"/>
                <w:sz w:val="24"/>
                <w:lang w:eastAsia="zh-TW"/>
              </w:rPr>
              <w:t>)</w:t>
            </w:r>
            <w:r w:rsidRPr="00994F3E">
              <w:rPr>
                <w:rFonts w:ascii="標楷體" w:eastAsia="標楷體" w:hAnsi="標楷體" w:hint="eastAsia"/>
                <w:kern w:val="0"/>
                <w:sz w:val="24"/>
                <w:lang w:eastAsia="zh-TW"/>
              </w:rPr>
              <w:t>為模板製備具奈米結構高分子</w:t>
            </w:r>
          </w:p>
        </w:tc>
        <w:tc>
          <w:tcPr>
            <w:tcW w:w="1559" w:type="dxa"/>
            <w:shd w:val="clear" w:color="auto" w:fill="auto"/>
          </w:tcPr>
          <w:p w:rsidR="00F164CF" w:rsidRPr="00994F3E" w:rsidRDefault="00F164CF" w:rsidP="00716816">
            <w:pPr>
              <w:pStyle w:val="a4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4F3E">
              <w:rPr>
                <w:rFonts w:ascii="標楷體" w:eastAsia="標楷體" w:hAnsi="標楷體" w:hint="eastAsia"/>
              </w:rPr>
              <w:t>賴偉淇</w:t>
            </w:r>
            <w:r>
              <w:rPr>
                <w:rFonts w:eastAsia="標楷體" w:hAnsi="標楷體" w:hint="eastAsia"/>
              </w:rPr>
              <w:t>教授</w:t>
            </w:r>
          </w:p>
        </w:tc>
        <w:tc>
          <w:tcPr>
            <w:tcW w:w="850" w:type="dxa"/>
            <w:shd w:val="clear" w:color="auto" w:fill="auto"/>
          </w:tcPr>
          <w:p w:rsidR="00F164CF" w:rsidRPr="002655AE" w:rsidRDefault="00F164C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</w:p>
        </w:tc>
      </w:tr>
      <w:tr w:rsidR="00F164CF" w:rsidTr="00716816">
        <w:tc>
          <w:tcPr>
            <w:tcW w:w="790" w:type="dxa"/>
          </w:tcPr>
          <w:p w:rsidR="00F164CF" w:rsidRPr="002655AE" w:rsidRDefault="00F164C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OF24</w:t>
            </w:r>
          </w:p>
        </w:tc>
        <w:tc>
          <w:tcPr>
            <w:tcW w:w="1440" w:type="dxa"/>
          </w:tcPr>
          <w:p w:rsidR="00F164CF" w:rsidRPr="002655AE" w:rsidRDefault="00F164C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13:30~13:45</w:t>
            </w:r>
          </w:p>
        </w:tc>
        <w:tc>
          <w:tcPr>
            <w:tcW w:w="5142" w:type="dxa"/>
            <w:shd w:val="clear" w:color="auto" w:fill="auto"/>
          </w:tcPr>
          <w:p w:rsidR="00F164CF" w:rsidRPr="000A1C06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0A1C06">
              <w:rPr>
                <w:rFonts w:eastAsia="標楷體"/>
                <w:sz w:val="24"/>
              </w:rPr>
              <w:t xml:space="preserve">Preparation of Self-Assembled </w:t>
            </w:r>
            <w:proofErr w:type="spellStart"/>
            <w:r w:rsidRPr="000A1C06">
              <w:rPr>
                <w:rFonts w:eastAsia="標楷體"/>
                <w:sz w:val="24"/>
              </w:rPr>
              <w:t>Diblock</w:t>
            </w:r>
            <w:proofErr w:type="spellEnd"/>
            <w:r w:rsidRPr="000A1C06">
              <w:rPr>
                <w:rFonts w:eastAsia="標楷體"/>
                <w:sz w:val="24"/>
              </w:rPr>
              <w:t xml:space="preserve"> Copolymer Nanocomposites through DNA-Like Multiple Hydrogen Bonding</w:t>
            </w:r>
          </w:p>
        </w:tc>
        <w:tc>
          <w:tcPr>
            <w:tcW w:w="1559" w:type="dxa"/>
            <w:shd w:val="clear" w:color="auto" w:fill="auto"/>
          </w:tcPr>
          <w:p w:rsidR="00F164CF" w:rsidRPr="000A1C06" w:rsidRDefault="00F164CF" w:rsidP="00716816">
            <w:pPr>
              <w:spacing w:line="320" w:lineRule="exact"/>
              <w:jc w:val="center"/>
              <w:rPr>
                <w:rFonts w:eastAsia="標楷體"/>
                <w:color w:val="000000"/>
                <w:sz w:val="24"/>
              </w:rPr>
            </w:pPr>
            <w:r w:rsidRPr="000A1C06">
              <w:rPr>
                <w:rFonts w:eastAsia="標楷體" w:hAnsi="標楷體"/>
                <w:color w:val="000000"/>
                <w:sz w:val="24"/>
              </w:rPr>
              <w:t>吳毓容</w:t>
            </w:r>
          </w:p>
          <w:p w:rsidR="00F164CF" w:rsidRPr="000A1C06" w:rsidRDefault="00F164CF" w:rsidP="00716816">
            <w:pPr>
              <w:spacing w:line="320" w:lineRule="exact"/>
              <w:jc w:val="center"/>
              <w:rPr>
                <w:rFonts w:eastAsia="標楷體"/>
                <w:sz w:val="24"/>
                <w:highlight w:val="yellow"/>
                <w:lang w:eastAsia="zh-TW"/>
              </w:rPr>
            </w:pPr>
          </w:p>
        </w:tc>
        <w:tc>
          <w:tcPr>
            <w:tcW w:w="850" w:type="dxa"/>
            <w:shd w:val="clear" w:color="auto" w:fill="auto"/>
          </w:tcPr>
          <w:p w:rsidR="00F164CF" w:rsidRPr="005E2675" w:rsidRDefault="00F164CF" w:rsidP="00716816">
            <w:pPr>
              <w:spacing w:line="320" w:lineRule="exact"/>
              <w:rPr>
                <w:rFonts w:eastAsiaTheme="minorEastAsia"/>
                <w:sz w:val="24"/>
                <w:highlight w:val="yellow"/>
                <w:lang w:eastAsia="zh-TW"/>
              </w:rPr>
            </w:pPr>
          </w:p>
        </w:tc>
      </w:tr>
      <w:tr w:rsidR="00F164CF" w:rsidTr="00716816">
        <w:tc>
          <w:tcPr>
            <w:tcW w:w="790" w:type="dxa"/>
          </w:tcPr>
          <w:p w:rsidR="00F164CF" w:rsidRPr="002655AE" w:rsidRDefault="00F164C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OF25</w:t>
            </w:r>
          </w:p>
        </w:tc>
        <w:tc>
          <w:tcPr>
            <w:tcW w:w="1440" w:type="dxa"/>
          </w:tcPr>
          <w:p w:rsidR="00F164CF" w:rsidRPr="002655AE" w:rsidRDefault="00F164C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13:45~14:00</w:t>
            </w:r>
          </w:p>
        </w:tc>
        <w:tc>
          <w:tcPr>
            <w:tcW w:w="5142" w:type="dxa"/>
            <w:shd w:val="clear" w:color="auto" w:fill="auto"/>
          </w:tcPr>
          <w:p w:rsidR="00F164CF" w:rsidRPr="00691EEE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proofErr w:type="gramStart"/>
            <w:r w:rsidRPr="00691EEE">
              <w:rPr>
                <w:rFonts w:eastAsia="標楷體" w:hAnsi="標楷體"/>
                <w:sz w:val="24"/>
                <w:lang w:eastAsia="zh-TW"/>
              </w:rPr>
              <w:t>沉</w:t>
            </w:r>
            <w:proofErr w:type="gramEnd"/>
            <w:r w:rsidRPr="00691EEE">
              <w:rPr>
                <w:rFonts w:eastAsia="標楷體" w:hAnsi="標楷體"/>
                <w:sz w:val="24"/>
                <w:lang w:eastAsia="zh-TW"/>
              </w:rPr>
              <w:t>積時間與相對偏壓對電弧離子</w:t>
            </w:r>
            <w:proofErr w:type="gramStart"/>
            <w:r w:rsidRPr="00691EEE">
              <w:rPr>
                <w:rFonts w:eastAsia="標楷體" w:hAnsi="標楷體"/>
                <w:sz w:val="24"/>
                <w:lang w:eastAsia="zh-TW"/>
              </w:rPr>
              <w:t>鍍</w:t>
            </w:r>
            <w:proofErr w:type="gramEnd"/>
            <w:r w:rsidRPr="00691EEE">
              <w:rPr>
                <w:rFonts w:eastAsia="標楷體" w:hAnsi="標楷體"/>
                <w:sz w:val="24"/>
                <w:lang w:eastAsia="zh-TW"/>
              </w:rPr>
              <w:t>方法</w:t>
            </w:r>
            <w:proofErr w:type="gramStart"/>
            <w:r w:rsidRPr="00691EEE">
              <w:rPr>
                <w:rFonts w:eastAsia="標楷體" w:hAnsi="標楷體"/>
                <w:sz w:val="24"/>
                <w:lang w:eastAsia="zh-TW"/>
              </w:rPr>
              <w:t>披覆類鑽碳膜於</w:t>
            </w:r>
            <w:proofErr w:type="gramEnd"/>
            <w:r w:rsidRPr="00691EEE">
              <w:rPr>
                <w:rFonts w:eastAsia="標楷體" w:hAnsi="標楷體"/>
                <w:sz w:val="24"/>
                <w:lang w:eastAsia="zh-TW"/>
              </w:rPr>
              <w:t>天然皮革之研究</w:t>
            </w:r>
          </w:p>
        </w:tc>
        <w:tc>
          <w:tcPr>
            <w:tcW w:w="1559" w:type="dxa"/>
            <w:shd w:val="clear" w:color="auto" w:fill="auto"/>
          </w:tcPr>
          <w:p w:rsidR="00F164CF" w:rsidRPr="00691EEE" w:rsidRDefault="00F164CF" w:rsidP="00716816">
            <w:pPr>
              <w:spacing w:line="320" w:lineRule="exact"/>
              <w:jc w:val="center"/>
              <w:rPr>
                <w:rFonts w:eastAsia="標楷體"/>
                <w:color w:val="000000"/>
                <w:sz w:val="24"/>
              </w:rPr>
            </w:pPr>
            <w:r w:rsidRPr="00691EEE">
              <w:rPr>
                <w:rFonts w:eastAsia="標楷體" w:hAnsi="標楷體"/>
                <w:color w:val="000000"/>
                <w:sz w:val="24"/>
              </w:rPr>
              <w:t>陳宗禹</w:t>
            </w:r>
          </w:p>
          <w:p w:rsidR="00F164CF" w:rsidRPr="00691EEE" w:rsidRDefault="00F164CF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</w:p>
        </w:tc>
        <w:tc>
          <w:tcPr>
            <w:tcW w:w="850" w:type="dxa"/>
            <w:shd w:val="clear" w:color="auto" w:fill="auto"/>
          </w:tcPr>
          <w:p w:rsidR="00F164CF" w:rsidRPr="005E2675" w:rsidRDefault="00F164CF" w:rsidP="00716816">
            <w:pPr>
              <w:spacing w:line="320" w:lineRule="exact"/>
              <w:rPr>
                <w:rFonts w:eastAsiaTheme="minorEastAsia"/>
                <w:sz w:val="24"/>
                <w:highlight w:val="yellow"/>
                <w:lang w:eastAsia="zh-TW"/>
              </w:rPr>
            </w:pPr>
          </w:p>
        </w:tc>
      </w:tr>
      <w:tr w:rsidR="00F164CF" w:rsidTr="00716816">
        <w:tc>
          <w:tcPr>
            <w:tcW w:w="790" w:type="dxa"/>
          </w:tcPr>
          <w:p w:rsidR="00F164CF" w:rsidRPr="002655AE" w:rsidRDefault="00F164C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OF26</w:t>
            </w:r>
          </w:p>
        </w:tc>
        <w:tc>
          <w:tcPr>
            <w:tcW w:w="1440" w:type="dxa"/>
          </w:tcPr>
          <w:p w:rsidR="00F164CF" w:rsidRPr="002655AE" w:rsidRDefault="00F164C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14:00~14:15</w:t>
            </w:r>
          </w:p>
        </w:tc>
        <w:tc>
          <w:tcPr>
            <w:tcW w:w="5142" w:type="dxa"/>
            <w:shd w:val="clear" w:color="auto" w:fill="auto"/>
          </w:tcPr>
          <w:p w:rsidR="00F164CF" w:rsidRPr="00691EEE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proofErr w:type="gramStart"/>
            <w:r w:rsidRPr="00691EEE">
              <w:rPr>
                <w:rFonts w:eastAsia="標楷體" w:hAnsi="標楷體"/>
                <w:sz w:val="24"/>
                <w:lang w:eastAsia="zh-TW"/>
              </w:rPr>
              <w:t>鋰化氧化矽球混摻酚</w:t>
            </w:r>
            <w:proofErr w:type="gramEnd"/>
            <w:r w:rsidRPr="00691EEE">
              <w:rPr>
                <w:rFonts w:eastAsia="標楷體" w:hAnsi="標楷體"/>
                <w:sz w:val="24"/>
                <w:lang w:eastAsia="zh-TW"/>
              </w:rPr>
              <w:t>環氧樹脂</w:t>
            </w:r>
            <w:r w:rsidRPr="00691EEE">
              <w:rPr>
                <w:rFonts w:eastAsia="標楷體"/>
                <w:sz w:val="24"/>
                <w:lang w:eastAsia="zh-TW"/>
              </w:rPr>
              <w:t xml:space="preserve"> </w:t>
            </w:r>
            <w:proofErr w:type="gramStart"/>
            <w:r w:rsidRPr="00691EEE">
              <w:rPr>
                <w:rFonts w:eastAsia="標楷體" w:hAnsi="標楷體"/>
                <w:sz w:val="24"/>
                <w:lang w:eastAsia="zh-TW"/>
              </w:rPr>
              <w:t>聚氧乙烯</w:t>
            </w:r>
            <w:proofErr w:type="gramEnd"/>
            <w:r w:rsidRPr="00691EEE">
              <w:rPr>
                <w:rFonts w:eastAsia="標楷體" w:hAnsi="標楷體"/>
                <w:sz w:val="24"/>
                <w:lang w:eastAsia="zh-TW"/>
              </w:rPr>
              <w:t>複合膜之合成與鋰離子傳導特性</w:t>
            </w:r>
          </w:p>
        </w:tc>
        <w:tc>
          <w:tcPr>
            <w:tcW w:w="1559" w:type="dxa"/>
            <w:shd w:val="clear" w:color="auto" w:fill="auto"/>
          </w:tcPr>
          <w:p w:rsidR="00F164CF" w:rsidRPr="00691EEE" w:rsidRDefault="00F164CF" w:rsidP="00716816">
            <w:pPr>
              <w:spacing w:line="320" w:lineRule="exact"/>
              <w:jc w:val="center"/>
              <w:rPr>
                <w:rFonts w:eastAsia="標楷體"/>
                <w:color w:val="000000"/>
                <w:sz w:val="24"/>
              </w:rPr>
            </w:pPr>
            <w:r w:rsidRPr="00691EEE">
              <w:rPr>
                <w:rFonts w:eastAsia="標楷體" w:hAnsi="標楷體"/>
                <w:color w:val="000000"/>
                <w:sz w:val="24"/>
              </w:rPr>
              <w:t>簡莉軒</w:t>
            </w:r>
          </w:p>
          <w:p w:rsidR="00F164CF" w:rsidRPr="00691EEE" w:rsidRDefault="00F164CF" w:rsidP="00716816">
            <w:pPr>
              <w:spacing w:line="320" w:lineRule="exact"/>
              <w:rPr>
                <w:rFonts w:eastAsia="標楷體"/>
                <w:sz w:val="24"/>
                <w:highlight w:val="yellow"/>
                <w:lang w:eastAsia="zh-TW"/>
              </w:rPr>
            </w:pPr>
          </w:p>
        </w:tc>
        <w:tc>
          <w:tcPr>
            <w:tcW w:w="850" w:type="dxa"/>
            <w:shd w:val="clear" w:color="auto" w:fill="auto"/>
          </w:tcPr>
          <w:p w:rsidR="00F164CF" w:rsidRPr="005E2675" w:rsidRDefault="00F164CF" w:rsidP="00716816">
            <w:pPr>
              <w:spacing w:line="320" w:lineRule="exact"/>
              <w:rPr>
                <w:rFonts w:eastAsiaTheme="minorEastAsia"/>
                <w:sz w:val="24"/>
                <w:highlight w:val="yellow"/>
                <w:lang w:eastAsia="zh-TW"/>
              </w:rPr>
            </w:pPr>
          </w:p>
        </w:tc>
      </w:tr>
      <w:tr w:rsidR="00F164CF" w:rsidTr="00716816">
        <w:tc>
          <w:tcPr>
            <w:tcW w:w="790" w:type="dxa"/>
          </w:tcPr>
          <w:p w:rsidR="00F164CF" w:rsidRPr="002655AE" w:rsidRDefault="00F164C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OF27</w:t>
            </w:r>
          </w:p>
        </w:tc>
        <w:tc>
          <w:tcPr>
            <w:tcW w:w="1440" w:type="dxa"/>
          </w:tcPr>
          <w:p w:rsidR="00F164CF" w:rsidRPr="002655AE" w:rsidRDefault="00F164C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14:15~14:30</w:t>
            </w:r>
          </w:p>
        </w:tc>
        <w:tc>
          <w:tcPr>
            <w:tcW w:w="5142" w:type="dxa"/>
            <w:shd w:val="clear" w:color="auto" w:fill="FFFFFF" w:themeFill="background1"/>
          </w:tcPr>
          <w:p w:rsidR="00F164CF" w:rsidRPr="00691EEE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691EEE">
              <w:rPr>
                <w:rFonts w:eastAsia="標楷體"/>
                <w:sz w:val="24"/>
              </w:rPr>
              <w:t>Synergistic Effects of Hydrophobicity and Gas Barrier Properties</w:t>
            </w:r>
          </w:p>
        </w:tc>
        <w:tc>
          <w:tcPr>
            <w:tcW w:w="1559" w:type="dxa"/>
            <w:shd w:val="clear" w:color="auto" w:fill="FFFFFF" w:themeFill="background1"/>
          </w:tcPr>
          <w:p w:rsidR="00F164CF" w:rsidRPr="00691EEE" w:rsidRDefault="00F164CF" w:rsidP="00716816">
            <w:pPr>
              <w:spacing w:line="320" w:lineRule="exact"/>
              <w:jc w:val="center"/>
              <w:rPr>
                <w:rFonts w:eastAsia="標楷體"/>
                <w:color w:val="000000"/>
                <w:sz w:val="24"/>
              </w:rPr>
            </w:pPr>
            <w:r w:rsidRPr="00691EEE">
              <w:rPr>
                <w:rFonts w:eastAsia="標楷體" w:hAnsi="標楷體"/>
                <w:color w:val="000000"/>
                <w:sz w:val="24"/>
              </w:rPr>
              <w:t>許閔翔</w:t>
            </w:r>
          </w:p>
          <w:p w:rsidR="00F164CF" w:rsidRPr="00691EEE" w:rsidRDefault="00F164CF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164CF" w:rsidRPr="005E2675" w:rsidRDefault="00F164CF" w:rsidP="00716816">
            <w:pPr>
              <w:spacing w:line="320" w:lineRule="exact"/>
              <w:rPr>
                <w:rFonts w:eastAsiaTheme="minorEastAsia"/>
                <w:sz w:val="24"/>
                <w:highlight w:val="yellow"/>
                <w:lang w:eastAsia="zh-TW"/>
              </w:rPr>
            </w:pPr>
          </w:p>
        </w:tc>
      </w:tr>
      <w:tr w:rsidR="00F164CF" w:rsidTr="00716816">
        <w:tc>
          <w:tcPr>
            <w:tcW w:w="790" w:type="dxa"/>
          </w:tcPr>
          <w:p w:rsidR="00F164CF" w:rsidRPr="002655AE" w:rsidRDefault="00F164C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OF28</w:t>
            </w:r>
          </w:p>
        </w:tc>
        <w:tc>
          <w:tcPr>
            <w:tcW w:w="1440" w:type="dxa"/>
          </w:tcPr>
          <w:p w:rsidR="00F164CF" w:rsidRPr="002655AE" w:rsidRDefault="00F164C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14:30~14:45</w:t>
            </w:r>
          </w:p>
        </w:tc>
        <w:tc>
          <w:tcPr>
            <w:tcW w:w="5142" w:type="dxa"/>
            <w:shd w:val="clear" w:color="auto" w:fill="FFFFFF" w:themeFill="background1"/>
          </w:tcPr>
          <w:p w:rsidR="00F164CF" w:rsidRPr="00691EEE" w:rsidRDefault="00F164CF" w:rsidP="00716816">
            <w:pPr>
              <w:spacing w:line="320" w:lineRule="exact"/>
              <w:rPr>
                <w:rFonts w:eastAsia="標楷體"/>
                <w:sz w:val="24"/>
                <w:lang w:eastAsia="zh-TW"/>
              </w:rPr>
            </w:pPr>
            <w:r w:rsidRPr="00691EEE">
              <w:rPr>
                <w:rFonts w:eastAsia="標楷體"/>
                <w:sz w:val="24"/>
              </w:rPr>
              <w:t>Magnetic-</w:t>
            </w:r>
            <w:proofErr w:type="spellStart"/>
            <w:r w:rsidRPr="00691EEE">
              <w:rPr>
                <w:rFonts w:eastAsia="標楷體"/>
                <w:sz w:val="24"/>
              </w:rPr>
              <w:t>ﬁeld</w:t>
            </w:r>
            <w:proofErr w:type="spellEnd"/>
            <w:r w:rsidRPr="00691EEE">
              <w:rPr>
                <w:rFonts w:eastAsia="標楷體"/>
                <w:sz w:val="24"/>
              </w:rPr>
              <w:t xml:space="preserve">-induced </w:t>
            </w:r>
            <w:proofErr w:type="spellStart"/>
            <w:r w:rsidRPr="00691EEE">
              <w:rPr>
                <w:rFonts w:eastAsia="標楷體"/>
                <w:sz w:val="24"/>
              </w:rPr>
              <w:t>Magnetorheological</w:t>
            </w:r>
            <w:proofErr w:type="spellEnd"/>
            <w:r w:rsidRPr="00691EEE">
              <w:rPr>
                <w:rFonts w:eastAsia="標楷體"/>
                <w:sz w:val="24"/>
              </w:rPr>
              <w:t xml:space="preserve"> Colloidal Suspensions with SiO2-Fe3O4-</w:t>
            </w:r>
            <w:r>
              <w:rPr>
                <w:rFonts w:eastAsia="標楷體" w:hint="eastAsia"/>
                <w:sz w:val="24"/>
                <w:lang w:eastAsia="zh-TW"/>
              </w:rPr>
              <w:t xml:space="preserve"> </w:t>
            </w:r>
            <w:r w:rsidRPr="00691EEE">
              <w:rPr>
                <w:rFonts w:eastAsia="標楷體"/>
                <w:sz w:val="24"/>
              </w:rPr>
              <w:t>Poly</w:t>
            </w:r>
            <w:r>
              <w:rPr>
                <w:rFonts w:eastAsia="標楷體" w:hint="eastAsia"/>
                <w:sz w:val="24"/>
                <w:lang w:eastAsia="zh-TW"/>
              </w:rPr>
              <w:t xml:space="preserve">- </w:t>
            </w:r>
            <w:r w:rsidRPr="00691EEE">
              <w:rPr>
                <w:rFonts w:eastAsia="標楷體"/>
                <w:sz w:val="24"/>
              </w:rPr>
              <w:t xml:space="preserve">(ethylene glycol) </w:t>
            </w:r>
            <w:proofErr w:type="spellStart"/>
            <w:r w:rsidRPr="00691EEE">
              <w:rPr>
                <w:rFonts w:eastAsia="標楷體"/>
                <w:sz w:val="24"/>
              </w:rPr>
              <w:t>Trilayer</w:t>
            </w:r>
            <w:proofErr w:type="spellEnd"/>
            <w:r w:rsidRPr="00691EEE">
              <w:rPr>
                <w:rFonts w:eastAsia="標楷體"/>
                <w:sz w:val="24"/>
              </w:rPr>
              <w:t xml:space="preserve"> Core Shell</w:t>
            </w:r>
            <w:r w:rsidRPr="00691EEE">
              <w:rPr>
                <w:rFonts w:eastAsia="標楷體"/>
                <w:sz w:val="24"/>
                <w:lang w:eastAsia="zh-TW"/>
              </w:rPr>
              <w:t xml:space="preserve"> </w:t>
            </w:r>
            <w:r w:rsidRPr="00691EEE">
              <w:rPr>
                <w:rFonts w:eastAsia="標楷體"/>
                <w:sz w:val="24"/>
              </w:rPr>
              <w:t>Microspheres</w:t>
            </w:r>
          </w:p>
        </w:tc>
        <w:tc>
          <w:tcPr>
            <w:tcW w:w="1559" w:type="dxa"/>
            <w:shd w:val="clear" w:color="auto" w:fill="FFFFFF" w:themeFill="background1"/>
          </w:tcPr>
          <w:p w:rsidR="00F164CF" w:rsidRPr="00691EEE" w:rsidRDefault="00F164CF" w:rsidP="00716816">
            <w:pPr>
              <w:spacing w:line="320" w:lineRule="exact"/>
              <w:jc w:val="center"/>
              <w:rPr>
                <w:rFonts w:eastAsia="標楷體"/>
                <w:color w:val="000000"/>
                <w:sz w:val="24"/>
              </w:rPr>
            </w:pPr>
            <w:r w:rsidRPr="00691EEE">
              <w:rPr>
                <w:rFonts w:eastAsia="標楷體" w:hAnsi="標楷體"/>
                <w:color w:val="000000"/>
                <w:sz w:val="24"/>
              </w:rPr>
              <w:t>李忠霖</w:t>
            </w:r>
          </w:p>
          <w:p w:rsidR="00F164CF" w:rsidRPr="00691EEE" w:rsidRDefault="00F164CF" w:rsidP="00716816">
            <w:pPr>
              <w:spacing w:line="320" w:lineRule="exact"/>
              <w:jc w:val="center"/>
              <w:rPr>
                <w:rFonts w:eastAsia="標楷體"/>
                <w:sz w:val="24"/>
                <w:lang w:eastAsia="zh-TW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164CF" w:rsidRPr="005E2675" w:rsidRDefault="00F164CF" w:rsidP="00716816">
            <w:pPr>
              <w:spacing w:line="320" w:lineRule="exact"/>
              <w:rPr>
                <w:rFonts w:eastAsiaTheme="minorEastAsia"/>
                <w:sz w:val="24"/>
                <w:highlight w:val="yellow"/>
                <w:lang w:eastAsia="zh-TW"/>
              </w:rPr>
            </w:pPr>
          </w:p>
        </w:tc>
      </w:tr>
      <w:tr w:rsidR="00F164CF" w:rsidTr="00716816">
        <w:tc>
          <w:tcPr>
            <w:tcW w:w="790" w:type="dxa"/>
          </w:tcPr>
          <w:p w:rsidR="00F164CF" w:rsidRPr="002655AE" w:rsidRDefault="00F164C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OF29</w:t>
            </w:r>
          </w:p>
        </w:tc>
        <w:tc>
          <w:tcPr>
            <w:tcW w:w="1440" w:type="dxa"/>
          </w:tcPr>
          <w:p w:rsidR="00F164CF" w:rsidRPr="002655AE" w:rsidRDefault="00F164CF" w:rsidP="00716816">
            <w:pPr>
              <w:spacing w:line="320" w:lineRule="exact"/>
              <w:rPr>
                <w:rFonts w:eastAsiaTheme="minorEastAsia"/>
                <w:sz w:val="24"/>
                <w:lang w:eastAsia="zh-TW"/>
              </w:rPr>
            </w:pPr>
            <w:r w:rsidRPr="002655AE">
              <w:rPr>
                <w:rFonts w:eastAsiaTheme="minorEastAsia" w:hint="eastAsia"/>
                <w:sz w:val="24"/>
                <w:lang w:eastAsia="zh-TW"/>
              </w:rPr>
              <w:t>14:45~15:00</w:t>
            </w:r>
          </w:p>
        </w:tc>
        <w:tc>
          <w:tcPr>
            <w:tcW w:w="5142" w:type="dxa"/>
            <w:shd w:val="clear" w:color="auto" w:fill="FFFFFF" w:themeFill="background1"/>
          </w:tcPr>
          <w:p w:rsidR="00F164CF" w:rsidRPr="00BA70C3" w:rsidRDefault="00F164CF" w:rsidP="00716816">
            <w:pPr>
              <w:spacing w:line="320" w:lineRule="exact"/>
              <w:rPr>
                <w:rFonts w:eastAsia="標楷體"/>
                <w:color w:val="000000"/>
                <w:sz w:val="24"/>
                <w:lang w:eastAsia="zh-TW"/>
              </w:rPr>
            </w:pPr>
            <w:proofErr w:type="spellStart"/>
            <w:r w:rsidRPr="00BA70C3">
              <w:rPr>
                <w:rFonts w:eastAsia="標楷體"/>
                <w:color w:val="000000"/>
                <w:sz w:val="24"/>
              </w:rPr>
              <w:t>Polyaniline</w:t>
            </w:r>
            <w:proofErr w:type="spellEnd"/>
            <w:r>
              <w:rPr>
                <w:rFonts w:eastAsia="標楷體" w:hint="eastAsia"/>
                <w:color w:val="000000"/>
                <w:sz w:val="24"/>
                <w:lang w:eastAsia="zh-TW"/>
              </w:rPr>
              <w:t xml:space="preserve"> </w:t>
            </w:r>
            <w:r w:rsidRPr="00BA70C3">
              <w:rPr>
                <w:rFonts w:eastAsia="標楷體"/>
                <w:color w:val="000000"/>
                <w:sz w:val="24"/>
              </w:rPr>
              <w:t xml:space="preserve">Carbon Nanotube </w:t>
            </w:r>
            <w:proofErr w:type="spellStart"/>
            <w:r w:rsidRPr="00BA70C3">
              <w:rPr>
                <w:rFonts w:eastAsia="標楷體"/>
                <w:color w:val="000000"/>
                <w:sz w:val="24"/>
              </w:rPr>
              <w:t>Nanocomposite</w:t>
            </w:r>
            <w:proofErr w:type="spellEnd"/>
            <w:r w:rsidRPr="00BA70C3">
              <w:rPr>
                <w:rFonts w:eastAsia="標楷體"/>
                <w:color w:val="000000"/>
                <w:sz w:val="24"/>
              </w:rPr>
              <w:t xml:space="preserve"> Electrode with </w:t>
            </w:r>
            <w:proofErr w:type="spellStart"/>
            <w:r w:rsidRPr="00BA70C3">
              <w:rPr>
                <w:rFonts w:eastAsia="標楷體"/>
                <w:color w:val="000000"/>
                <w:sz w:val="24"/>
              </w:rPr>
              <w:t>Biomimetic</w:t>
            </w:r>
            <w:proofErr w:type="spellEnd"/>
            <w:r w:rsidRPr="00BA70C3">
              <w:rPr>
                <w:rFonts w:eastAsia="標楷體"/>
                <w:color w:val="000000"/>
                <w:sz w:val="24"/>
              </w:rPr>
              <w:t xml:space="preserve"> Hierarchical Structure for </w:t>
            </w:r>
            <w:r w:rsidRPr="00BA70C3">
              <w:rPr>
                <w:rFonts w:eastAsia="標楷體"/>
                <w:color w:val="000000"/>
                <w:sz w:val="24"/>
                <w:lang w:eastAsia="zh-TW"/>
              </w:rPr>
              <w:t xml:space="preserve"> </w:t>
            </w:r>
            <w:proofErr w:type="spellStart"/>
            <w:r w:rsidRPr="00BA70C3">
              <w:rPr>
                <w:rFonts w:eastAsia="標楷體"/>
                <w:color w:val="000000"/>
                <w:sz w:val="24"/>
              </w:rPr>
              <w:t>Supercapacitor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F164CF" w:rsidRPr="003C36B1" w:rsidRDefault="00F164CF" w:rsidP="0071681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4"/>
                <w:lang w:eastAsia="zh-TW"/>
              </w:rPr>
            </w:pPr>
            <w:r w:rsidRPr="003C36B1">
              <w:rPr>
                <w:rFonts w:ascii="標楷體" w:eastAsia="標楷體" w:hAnsi="標楷體"/>
                <w:color w:val="000000"/>
                <w:sz w:val="24"/>
              </w:rPr>
              <w:t>張正明</w:t>
            </w:r>
          </w:p>
        </w:tc>
        <w:tc>
          <w:tcPr>
            <w:tcW w:w="850" w:type="dxa"/>
            <w:shd w:val="clear" w:color="auto" w:fill="FFFFFF" w:themeFill="background1"/>
          </w:tcPr>
          <w:p w:rsidR="00F164CF" w:rsidRPr="005E2675" w:rsidRDefault="00F164CF" w:rsidP="00716816">
            <w:pPr>
              <w:spacing w:line="320" w:lineRule="exact"/>
              <w:rPr>
                <w:rFonts w:eastAsiaTheme="minorEastAsia"/>
                <w:sz w:val="24"/>
                <w:highlight w:val="yellow"/>
                <w:lang w:eastAsia="zh-TW"/>
              </w:rPr>
            </w:pPr>
          </w:p>
        </w:tc>
      </w:tr>
    </w:tbl>
    <w:p w:rsidR="00D261DB" w:rsidRPr="00F164CF" w:rsidRDefault="00D261DB">
      <w:pPr>
        <w:rPr>
          <w:rFonts w:eastAsiaTheme="minorEastAsia" w:hint="eastAsia"/>
          <w:lang w:eastAsia="zh-TW"/>
        </w:rPr>
      </w:pPr>
    </w:p>
    <w:sectPr w:rsidR="00D261DB" w:rsidRPr="00F164CF" w:rsidSect="00F164CF">
      <w:pgSz w:w="11906" w:h="16838"/>
      <w:pgMar w:top="1440" w:right="991" w:bottom="1440" w:left="99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64CF"/>
    <w:rsid w:val="00001E81"/>
    <w:rsid w:val="000134A5"/>
    <w:rsid w:val="00082639"/>
    <w:rsid w:val="000E3021"/>
    <w:rsid w:val="00101EE5"/>
    <w:rsid w:val="001B0909"/>
    <w:rsid w:val="00205089"/>
    <w:rsid w:val="00206DA7"/>
    <w:rsid w:val="002264DD"/>
    <w:rsid w:val="00230E9D"/>
    <w:rsid w:val="0024478C"/>
    <w:rsid w:val="00277679"/>
    <w:rsid w:val="002C516A"/>
    <w:rsid w:val="00387C6D"/>
    <w:rsid w:val="003C534C"/>
    <w:rsid w:val="00414B91"/>
    <w:rsid w:val="004405ED"/>
    <w:rsid w:val="00491D4D"/>
    <w:rsid w:val="004E06AE"/>
    <w:rsid w:val="004E4D26"/>
    <w:rsid w:val="005663AE"/>
    <w:rsid w:val="00597963"/>
    <w:rsid w:val="005B739F"/>
    <w:rsid w:val="00606A30"/>
    <w:rsid w:val="00636C4C"/>
    <w:rsid w:val="00690E9A"/>
    <w:rsid w:val="00727FAB"/>
    <w:rsid w:val="007900DB"/>
    <w:rsid w:val="007B737E"/>
    <w:rsid w:val="007C2133"/>
    <w:rsid w:val="007E0A97"/>
    <w:rsid w:val="00893533"/>
    <w:rsid w:val="008C75B4"/>
    <w:rsid w:val="008D2F35"/>
    <w:rsid w:val="008D5F5D"/>
    <w:rsid w:val="008E7D67"/>
    <w:rsid w:val="008F2EA2"/>
    <w:rsid w:val="00906EB9"/>
    <w:rsid w:val="00930E94"/>
    <w:rsid w:val="00992411"/>
    <w:rsid w:val="009C54E9"/>
    <w:rsid w:val="009E0BDC"/>
    <w:rsid w:val="009F5DA8"/>
    <w:rsid w:val="00A344C9"/>
    <w:rsid w:val="00A44CDD"/>
    <w:rsid w:val="00AB39D6"/>
    <w:rsid w:val="00B276DF"/>
    <w:rsid w:val="00B507B2"/>
    <w:rsid w:val="00B50801"/>
    <w:rsid w:val="00BB4AF2"/>
    <w:rsid w:val="00BC47F1"/>
    <w:rsid w:val="00BE5625"/>
    <w:rsid w:val="00BF0C1F"/>
    <w:rsid w:val="00C06589"/>
    <w:rsid w:val="00C25D40"/>
    <w:rsid w:val="00C76610"/>
    <w:rsid w:val="00CA0EDD"/>
    <w:rsid w:val="00CE6094"/>
    <w:rsid w:val="00D261DB"/>
    <w:rsid w:val="00D70CBB"/>
    <w:rsid w:val="00D81EF0"/>
    <w:rsid w:val="00DA1CCD"/>
    <w:rsid w:val="00DC46FE"/>
    <w:rsid w:val="00DD3F02"/>
    <w:rsid w:val="00E23036"/>
    <w:rsid w:val="00E756D3"/>
    <w:rsid w:val="00E84420"/>
    <w:rsid w:val="00E926A3"/>
    <w:rsid w:val="00EA0889"/>
    <w:rsid w:val="00EA407E"/>
    <w:rsid w:val="00EA5848"/>
    <w:rsid w:val="00EA69B1"/>
    <w:rsid w:val="00EC01B9"/>
    <w:rsid w:val="00EF7824"/>
    <w:rsid w:val="00F164CF"/>
    <w:rsid w:val="00F525D5"/>
    <w:rsid w:val="00F529EC"/>
    <w:rsid w:val="00F760DF"/>
    <w:rsid w:val="00F81EEF"/>
    <w:rsid w:val="00FC2986"/>
    <w:rsid w:val="00FC78CE"/>
    <w:rsid w:val="00FD36BC"/>
    <w:rsid w:val="00FE5FA6"/>
    <w:rsid w:val="00FF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4CF"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6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unhideWhenUsed/>
    <w:rsid w:val="00F164CF"/>
    <w:pPr>
      <w:jc w:val="left"/>
    </w:pPr>
    <w:rPr>
      <w:rFonts w:ascii="Calibri" w:eastAsia="新細明體" w:hAnsi="Courier New" w:cs="Courier New"/>
      <w:sz w:val="24"/>
      <w:lang w:eastAsia="zh-TW"/>
    </w:rPr>
  </w:style>
  <w:style w:type="character" w:customStyle="1" w:styleId="a5">
    <w:name w:val="純文字 字元"/>
    <w:basedOn w:val="a0"/>
    <w:link w:val="a4"/>
    <w:uiPriority w:val="99"/>
    <w:rsid w:val="00F164CF"/>
    <w:rPr>
      <w:rFonts w:ascii="Calibri" w:eastAsia="新細明體" w:hAnsi="Courier New" w:cs="Courier New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楊怡寬</dc:creator>
  <cp:lastModifiedBy>楊怡寬</cp:lastModifiedBy>
  <cp:revision>1</cp:revision>
  <dcterms:created xsi:type="dcterms:W3CDTF">2013-12-27T13:21:00Z</dcterms:created>
  <dcterms:modified xsi:type="dcterms:W3CDTF">2013-12-27T13:23:00Z</dcterms:modified>
</cp:coreProperties>
</file>